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F14" w:rsidRPr="00F02BA4" w:rsidRDefault="00575F14">
      <w:pPr>
        <w:spacing w:after="0" w:line="280" w:lineRule="auto"/>
        <w:ind w:left="3803" w:hanging="3390"/>
      </w:pPr>
      <w:r w:rsidRPr="00F02BA4">
        <w:rPr>
          <w:rFonts w:ascii="Times New Roman" w:hAnsi="Times New Roman" w:cs="Times New Roman"/>
          <w:b/>
          <w:sz w:val="32"/>
        </w:rPr>
        <w:t xml:space="preserve">РОССИЙСКИЙ ГОСУДАРСТВЕННЫЙ ПЕДАГОГИЧЕСКИЙ УНИВЕРСИТЕТ </w:t>
      </w:r>
    </w:p>
    <w:p w:rsidR="00575F14" w:rsidRPr="00F02BA4" w:rsidRDefault="00575F14">
      <w:pPr>
        <w:pStyle w:val="1"/>
        <w:spacing w:after="0"/>
        <w:ind w:left="10" w:hanging="10"/>
        <w:rPr>
          <w:i w:val="0"/>
          <w:sz w:val="32"/>
        </w:rPr>
      </w:pPr>
      <w:r w:rsidRPr="00F02BA4">
        <w:rPr>
          <w:i w:val="0"/>
          <w:sz w:val="32"/>
        </w:rPr>
        <w:t xml:space="preserve">им. А. И. Герцена </w:t>
      </w:r>
    </w:p>
    <w:p w:rsidR="00575F14" w:rsidRPr="00F02BA4" w:rsidRDefault="00575F14">
      <w:pPr>
        <w:pStyle w:val="1"/>
        <w:spacing w:after="0"/>
        <w:ind w:left="10" w:hanging="10"/>
        <w:rPr>
          <w:i w:val="0"/>
          <w:sz w:val="32"/>
        </w:rPr>
      </w:pPr>
      <w:r w:rsidRPr="00F02BA4">
        <w:rPr>
          <w:i w:val="0"/>
          <w:sz w:val="32"/>
        </w:rPr>
        <w:t xml:space="preserve">САНКТ-ПЕТЕРБУРГСКАЯ ГОСУДАРСТВЕННАЯ КОНСЕРВАТОРИЯ </w:t>
      </w:r>
    </w:p>
    <w:p w:rsidR="00575F14" w:rsidRPr="00F02BA4" w:rsidRDefault="00575F14">
      <w:pPr>
        <w:pStyle w:val="1"/>
        <w:spacing w:after="0"/>
        <w:ind w:left="10" w:hanging="10"/>
      </w:pPr>
      <w:r w:rsidRPr="00F02BA4">
        <w:rPr>
          <w:i w:val="0"/>
          <w:sz w:val="32"/>
        </w:rPr>
        <w:t xml:space="preserve">им. Н. А. Римского-Корсакова </w:t>
      </w:r>
    </w:p>
    <w:p w:rsidR="00575F14" w:rsidRPr="00F02BA4" w:rsidRDefault="00575F14">
      <w:pPr>
        <w:spacing w:after="0"/>
        <w:ind w:left="76"/>
        <w:jc w:val="center"/>
      </w:pPr>
      <w:r w:rsidRPr="00F02BA4">
        <w:rPr>
          <w:rFonts w:ascii="Times New Roman" w:hAnsi="Times New Roman" w:cs="Times New Roman"/>
          <w:b/>
          <w:sz w:val="32"/>
        </w:rPr>
        <w:t xml:space="preserve"> </w:t>
      </w:r>
    </w:p>
    <w:p w:rsidR="00575F14" w:rsidRPr="00F02BA4" w:rsidRDefault="00575F14">
      <w:pPr>
        <w:spacing w:after="0"/>
        <w:ind w:left="55"/>
        <w:jc w:val="center"/>
      </w:pPr>
      <w:r w:rsidRPr="00F02BA4">
        <w:rPr>
          <w:rFonts w:ascii="Times New Roman" w:hAnsi="Times New Roman" w:cs="Times New Roman"/>
          <w:b/>
          <w:sz w:val="24"/>
        </w:rPr>
        <w:t xml:space="preserve"> </w:t>
      </w:r>
    </w:p>
    <w:p w:rsidR="00575F14" w:rsidRPr="00F02BA4" w:rsidRDefault="00575F14">
      <w:pPr>
        <w:spacing w:after="0"/>
        <w:ind w:left="55"/>
        <w:jc w:val="center"/>
      </w:pPr>
      <w:r w:rsidRPr="00F02BA4">
        <w:rPr>
          <w:rFonts w:ascii="Times New Roman" w:hAnsi="Times New Roman" w:cs="Times New Roman"/>
          <w:b/>
          <w:sz w:val="24"/>
        </w:rPr>
        <w:t xml:space="preserve"> </w:t>
      </w:r>
    </w:p>
    <w:p w:rsidR="00575F14" w:rsidRPr="00F02BA4" w:rsidRDefault="00575F14">
      <w:pPr>
        <w:spacing w:after="264"/>
        <w:ind w:left="55"/>
        <w:jc w:val="center"/>
      </w:pPr>
      <w:r w:rsidRPr="00F02BA4">
        <w:rPr>
          <w:rFonts w:ascii="Times New Roman" w:hAnsi="Times New Roman" w:cs="Times New Roman"/>
          <w:b/>
          <w:sz w:val="24"/>
        </w:rPr>
        <w:t xml:space="preserve"> </w:t>
      </w:r>
    </w:p>
    <w:p w:rsidR="00575F14" w:rsidRPr="00F02BA4" w:rsidRDefault="00575F14">
      <w:pPr>
        <w:spacing w:after="24"/>
        <w:ind w:right="9"/>
        <w:jc w:val="center"/>
      </w:pPr>
      <w:r w:rsidRPr="00F02BA4">
        <w:rPr>
          <w:rFonts w:ascii="Times New Roman" w:hAnsi="Times New Roman" w:cs="Times New Roman"/>
          <w:sz w:val="36"/>
        </w:rPr>
        <w:t xml:space="preserve">Приглашаем Вас принять участие  </w:t>
      </w:r>
    </w:p>
    <w:p w:rsidR="00575F14" w:rsidRPr="00F02BA4" w:rsidRDefault="00575F14">
      <w:pPr>
        <w:spacing w:after="0"/>
        <w:ind w:left="542"/>
      </w:pPr>
      <w:r w:rsidRPr="00F02BA4">
        <w:rPr>
          <w:rFonts w:ascii="Times New Roman" w:hAnsi="Times New Roman" w:cs="Times New Roman"/>
          <w:sz w:val="36"/>
        </w:rPr>
        <w:t>в XX</w:t>
      </w:r>
      <w:r w:rsidRPr="00F02BA4">
        <w:rPr>
          <w:rFonts w:ascii="Times New Roman" w:hAnsi="Times New Roman" w:cs="Times New Roman"/>
          <w:sz w:val="36"/>
          <w:lang w:val="en-US"/>
        </w:rPr>
        <w:t>IV</w:t>
      </w:r>
      <w:r w:rsidRPr="00F02BA4">
        <w:rPr>
          <w:rFonts w:ascii="Times New Roman" w:hAnsi="Times New Roman" w:cs="Times New Roman"/>
          <w:sz w:val="36"/>
        </w:rPr>
        <w:t xml:space="preserve"> Международной научно-практической конференции </w:t>
      </w:r>
    </w:p>
    <w:p w:rsidR="00575F14" w:rsidRPr="00F02BA4" w:rsidRDefault="00575F14">
      <w:pPr>
        <w:spacing w:after="106"/>
        <w:ind w:left="85"/>
        <w:jc w:val="center"/>
      </w:pPr>
      <w:r w:rsidRPr="00F02BA4">
        <w:rPr>
          <w:rFonts w:ascii="Times New Roman" w:hAnsi="Times New Roman" w:cs="Times New Roman"/>
          <w:sz w:val="36"/>
        </w:rPr>
        <w:t xml:space="preserve"> </w:t>
      </w:r>
    </w:p>
    <w:p w:rsidR="00575F14" w:rsidRPr="00F02BA4" w:rsidRDefault="00575F14">
      <w:pPr>
        <w:spacing w:after="0"/>
        <w:ind w:left="125"/>
        <w:jc w:val="center"/>
      </w:pPr>
      <w:r w:rsidRPr="00F02BA4">
        <w:rPr>
          <w:rFonts w:ascii="Times New Roman" w:hAnsi="Times New Roman" w:cs="Times New Roman"/>
          <w:sz w:val="52"/>
        </w:rPr>
        <w:t xml:space="preserve"> </w:t>
      </w:r>
    </w:p>
    <w:p w:rsidR="00575F14" w:rsidRPr="00F02BA4" w:rsidRDefault="00575F14">
      <w:pPr>
        <w:spacing w:after="0"/>
        <w:ind w:left="76"/>
        <w:jc w:val="center"/>
      </w:pPr>
      <w:r w:rsidRPr="00F02BA4">
        <w:rPr>
          <w:rFonts w:ascii="Times New Roman" w:hAnsi="Times New Roman" w:cs="Times New Roman"/>
          <w:sz w:val="32"/>
        </w:rPr>
        <w:t xml:space="preserve"> </w:t>
      </w:r>
    </w:p>
    <w:p w:rsidR="00575F14" w:rsidRPr="00F02BA4" w:rsidRDefault="00575F14">
      <w:pPr>
        <w:spacing w:after="0"/>
        <w:ind w:left="76"/>
        <w:jc w:val="center"/>
      </w:pPr>
      <w:r w:rsidRPr="00F02BA4">
        <w:rPr>
          <w:rFonts w:ascii="Times New Roman" w:hAnsi="Times New Roman" w:cs="Times New Roman"/>
          <w:sz w:val="32"/>
        </w:rPr>
        <w:t xml:space="preserve"> </w:t>
      </w:r>
    </w:p>
    <w:p w:rsidR="00575F14" w:rsidRPr="00F02BA4" w:rsidRDefault="00575F14">
      <w:pPr>
        <w:spacing w:after="619"/>
        <w:ind w:left="76"/>
        <w:jc w:val="center"/>
      </w:pPr>
      <w:r w:rsidRPr="00F02BA4">
        <w:rPr>
          <w:rFonts w:ascii="Times New Roman" w:hAnsi="Times New Roman" w:cs="Times New Roman"/>
          <w:sz w:val="32"/>
        </w:rPr>
        <w:t xml:space="preserve"> </w:t>
      </w:r>
    </w:p>
    <w:p w:rsidR="00575F14" w:rsidRPr="00F02BA4" w:rsidRDefault="00575F14">
      <w:pPr>
        <w:spacing w:after="137" w:line="274" w:lineRule="auto"/>
        <w:ind w:left="2137" w:hanging="1499"/>
      </w:pPr>
      <w:r w:rsidRPr="00F02BA4">
        <w:rPr>
          <w:rFonts w:ascii="Times New Roman" w:hAnsi="Times New Roman" w:cs="Times New Roman"/>
          <w:b/>
          <w:i/>
          <w:sz w:val="72"/>
        </w:rPr>
        <w:t xml:space="preserve">«Современное музыкальное образование-2025: </w:t>
      </w:r>
    </w:p>
    <w:p w:rsidR="00575F14" w:rsidRPr="00F02BA4" w:rsidRDefault="00575F14">
      <w:pPr>
        <w:spacing w:after="23" w:line="274" w:lineRule="auto"/>
        <w:ind w:left="2963" w:hanging="1066"/>
      </w:pPr>
      <w:r w:rsidRPr="00F02BA4">
        <w:rPr>
          <w:rFonts w:ascii="Times New Roman" w:hAnsi="Times New Roman" w:cs="Times New Roman"/>
          <w:sz w:val="20"/>
        </w:rPr>
        <w:t xml:space="preserve"> </w:t>
      </w:r>
      <w:r w:rsidRPr="00F02BA4">
        <w:rPr>
          <w:rFonts w:ascii="Times New Roman" w:hAnsi="Times New Roman" w:cs="Times New Roman"/>
          <w:b/>
          <w:i/>
          <w:sz w:val="72"/>
        </w:rPr>
        <w:t xml:space="preserve">творчество, наука, технологии» </w:t>
      </w:r>
    </w:p>
    <w:p w:rsidR="00575F14" w:rsidRPr="00F02BA4" w:rsidRDefault="00575F14">
      <w:pPr>
        <w:spacing w:after="0"/>
        <w:ind w:left="175"/>
        <w:jc w:val="center"/>
      </w:pPr>
      <w:r w:rsidRPr="00F02BA4">
        <w:rPr>
          <w:rFonts w:ascii="Times New Roman" w:hAnsi="Times New Roman" w:cs="Times New Roman"/>
          <w:sz w:val="72"/>
        </w:rPr>
        <w:t xml:space="preserve"> </w:t>
      </w:r>
    </w:p>
    <w:p w:rsidR="00575F14" w:rsidRPr="00F02BA4" w:rsidRDefault="00575F14">
      <w:pPr>
        <w:spacing w:after="0"/>
        <w:ind w:left="115"/>
        <w:jc w:val="center"/>
      </w:pPr>
      <w:r w:rsidRPr="00F02BA4">
        <w:rPr>
          <w:rFonts w:ascii="Times New Roman" w:hAnsi="Times New Roman" w:cs="Times New Roman"/>
          <w:b/>
          <w:sz w:val="48"/>
        </w:rPr>
        <w:t xml:space="preserve">3 - 6 декабря 2025 года   </w:t>
      </w:r>
    </w:p>
    <w:p w:rsidR="00575F14" w:rsidRPr="00F02BA4" w:rsidRDefault="00575F14">
      <w:pPr>
        <w:spacing w:after="93"/>
        <w:ind w:left="55"/>
        <w:jc w:val="center"/>
      </w:pPr>
      <w:r w:rsidRPr="00F02BA4">
        <w:rPr>
          <w:rFonts w:ascii="Times New Roman" w:hAnsi="Times New Roman" w:cs="Times New Roman"/>
          <w:b/>
          <w:sz w:val="24"/>
        </w:rPr>
        <w:t xml:space="preserve"> </w:t>
      </w:r>
    </w:p>
    <w:p w:rsidR="00575F14" w:rsidRPr="00F02BA4" w:rsidRDefault="00575F14">
      <w:pPr>
        <w:spacing w:after="98"/>
        <w:ind w:left="55"/>
        <w:jc w:val="center"/>
      </w:pPr>
      <w:r w:rsidRPr="00F02BA4">
        <w:rPr>
          <w:rFonts w:ascii="Times New Roman" w:hAnsi="Times New Roman" w:cs="Times New Roman"/>
          <w:b/>
          <w:sz w:val="24"/>
        </w:rPr>
        <w:t xml:space="preserve"> </w:t>
      </w:r>
    </w:p>
    <w:p w:rsidR="00575F14" w:rsidRPr="00F02BA4" w:rsidRDefault="00575F14">
      <w:pPr>
        <w:spacing w:after="93"/>
        <w:ind w:left="55"/>
        <w:jc w:val="center"/>
      </w:pPr>
      <w:r w:rsidRPr="00F02BA4">
        <w:rPr>
          <w:rFonts w:ascii="Times New Roman" w:hAnsi="Times New Roman" w:cs="Times New Roman"/>
          <w:b/>
          <w:sz w:val="24"/>
        </w:rPr>
        <w:t xml:space="preserve"> </w:t>
      </w:r>
    </w:p>
    <w:p w:rsidR="00575F14" w:rsidRPr="00F02BA4" w:rsidRDefault="00575F14">
      <w:pPr>
        <w:spacing w:after="98"/>
        <w:ind w:left="55"/>
        <w:jc w:val="center"/>
      </w:pPr>
      <w:r w:rsidRPr="00F02BA4">
        <w:rPr>
          <w:rFonts w:ascii="Times New Roman" w:hAnsi="Times New Roman" w:cs="Times New Roman"/>
          <w:b/>
          <w:sz w:val="24"/>
        </w:rPr>
        <w:t xml:space="preserve"> </w:t>
      </w:r>
    </w:p>
    <w:p w:rsidR="00575F14" w:rsidRPr="00F02BA4" w:rsidRDefault="00575F14">
      <w:pPr>
        <w:spacing w:after="94"/>
        <w:ind w:left="55"/>
        <w:jc w:val="center"/>
      </w:pPr>
      <w:r w:rsidRPr="00F02BA4">
        <w:rPr>
          <w:rFonts w:ascii="Times New Roman" w:hAnsi="Times New Roman" w:cs="Times New Roman"/>
          <w:b/>
          <w:sz w:val="24"/>
        </w:rPr>
        <w:t xml:space="preserve"> </w:t>
      </w:r>
    </w:p>
    <w:p w:rsidR="00575F14" w:rsidRPr="00F02BA4" w:rsidRDefault="00575F14">
      <w:pPr>
        <w:spacing w:after="98"/>
        <w:ind w:left="55"/>
        <w:jc w:val="center"/>
        <w:rPr>
          <w:rFonts w:ascii="Times New Roman" w:hAnsi="Times New Roman" w:cs="Times New Roman"/>
          <w:b/>
          <w:sz w:val="24"/>
        </w:rPr>
      </w:pPr>
      <w:r w:rsidRPr="00F02BA4">
        <w:rPr>
          <w:rFonts w:ascii="Times New Roman" w:hAnsi="Times New Roman" w:cs="Times New Roman"/>
          <w:b/>
          <w:sz w:val="24"/>
        </w:rPr>
        <w:t xml:space="preserve"> </w:t>
      </w:r>
    </w:p>
    <w:p w:rsidR="00575F14" w:rsidRPr="00F02BA4" w:rsidRDefault="00575F14">
      <w:pPr>
        <w:spacing w:after="98"/>
        <w:ind w:left="55"/>
        <w:jc w:val="center"/>
        <w:rPr>
          <w:rFonts w:ascii="Times New Roman" w:hAnsi="Times New Roman" w:cs="Times New Roman"/>
          <w:b/>
          <w:sz w:val="24"/>
        </w:rPr>
      </w:pPr>
    </w:p>
    <w:p w:rsidR="00575F14" w:rsidRPr="00F02BA4" w:rsidRDefault="00575F14">
      <w:pPr>
        <w:spacing w:after="98"/>
        <w:ind w:left="55"/>
        <w:jc w:val="center"/>
      </w:pPr>
    </w:p>
    <w:p w:rsidR="00575F14" w:rsidRPr="00F02BA4" w:rsidRDefault="00575F14">
      <w:pPr>
        <w:spacing w:after="0"/>
        <w:ind w:left="55"/>
        <w:jc w:val="center"/>
      </w:pPr>
      <w:r w:rsidRPr="00F02BA4">
        <w:rPr>
          <w:rFonts w:ascii="Times New Roman" w:hAnsi="Times New Roman" w:cs="Times New Roman"/>
          <w:b/>
          <w:sz w:val="24"/>
        </w:rPr>
        <w:t xml:space="preserve"> </w:t>
      </w:r>
    </w:p>
    <w:p w:rsidR="00575F14" w:rsidRPr="00F02BA4" w:rsidRDefault="00575F14">
      <w:pPr>
        <w:spacing w:after="148"/>
        <w:ind w:left="55"/>
        <w:jc w:val="center"/>
      </w:pPr>
      <w:r w:rsidRPr="00F02BA4">
        <w:rPr>
          <w:rFonts w:ascii="Times New Roman" w:hAnsi="Times New Roman" w:cs="Times New Roman"/>
          <w:b/>
          <w:sz w:val="24"/>
        </w:rPr>
        <w:t xml:space="preserve"> </w:t>
      </w:r>
    </w:p>
    <w:p w:rsidR="00575F14" w:rsidRPr="00F02BA4" w:rsidRDefault="00575F14">
      <w:pPr>
        <w:spacing w:after="14"/>
        <w:ind w:left="614"/>
      </w:pPr>
      <w:r w:rsidRPr="00F02BA4">
        <w:rPr>
          <w:rFonts w:ascii="Times New Roman" w:hAnsi="Times New Roman" w:cs="Times New Roman"/>
          <w:b/>
          <w:sz w:val="24"/>
        </w:rPr>
        <w:lastRenderedPageBreak/>
        <w:t xml:space="preserve">РОССИЙСКИЙ ГОСУДАРСТВЕННЫЙ ПЕДАГОГИЧЕСКИЙ УНИВЕРСИТЕТ  </w:t>
      </w:r>
    </w:p>
    <w:p w:rsidR="00575F14" w:rsidRPr="00F02BA4" w:rsidRDefault="00575F14">
      <w:pPr>
        <w:spacing w:after="140" w:line="267" w:lineRule="auto"/>
        <w:ind w:left="885" w:right="881" w:hanging="10"/>
        <w:jc w:val="center"/>
      </w:pPr>
      <w:r w:rsidRPr="00F02BA4">
        <w:rPr>
          <w:rFonts w:ascii="Times New Roman" w:hAnsi="Times New Roman" w:cs="Times New Roman"/>
          <w:b/>
          <w:sz w:val="24"/>
        </w:rPr>
        <w:t xml:space="preserve">им. А. И. Герцена </w:t>
      </w:r>
    </w:p>
    <w:p w:rsidR="00575F14" w:rsidRPr="00F02BA4" w:rsidRDefault="00575F14" w:rsidP="00C118D6">
      <w:pPr>
        <w:spacing w:after="0" w:line="267" w:lineRule="auto"/>
        <w:ind w:left="885" w:right="719" w:hanging="10"/>
        <w:jc w:val="center"/>
        <w:rPr>
          <w:rFonts w:ascii="Times New Roman" w:hAnsi="Times New Roman" w:cs="Times New Roman"/>
          <w:b/>
          <w:sz w:val="24"/>
        </w:rPr>
      </w:pPr>
      <w:r w:rsidRPr="00F02BA4">
        <w:rPr>
          <w:rFonts w:ascii="Times New Roman" w:hAnsi="Times New Roman" w:cs="Times New Roman"/>
          <w:b/>
          <w:sz w:val="24"/>
        </w:rPr>
        <w:t xml:space="preserve">САНКТ-ПЕТЕРБУРГСКАЯ ГОСУДАРСТВЕННАЯ КОНСЕРВАТОРИЯ </w:t>
      </w:r>
    </w:p>
    <w:p w:rsidR="00575F14" w:rsidRPr="00F02BA4" w:rsidRDefault="00575F14" w:rsidP="00C118D6">
      <w:pPr>
        <w:spacing w:after="0" w:line="267" w:lineRule="auto"/>
        <w:ind w:left="885" w:right="719" w:hanging="10"/>
        <w:jc w:val="center"/>
        <w:rPr>
          <w:rFonts w:ascii="Times New Roman" w:hAnsi="Times New Roman" w:cs="Times New Roman"/>
          <w:b/>
          <w:sz w:val="24"/>
        </w:rPr>
      </w:pPr>
      <w:r w:rsidRPr="00F02BA4">
        <w:rPr>
          <w:rFonts w:ascii="Times New Roman" w:hAnsi="Times New Roman" w:cs="Times New Roman"/>
          <w:b/>
          <w:sz w:val="24"/>
        </w:rPr>
        <w:t xml:space="preserve">им. Н. А. Римского-Корсакова </w:t>
      </w:r>
    </w:p>
    <w:p w:rsidR="00575F14" w:rsidRPr="00F02BA4" w:rsidRDefault="00575F14" w:rsidP="00C118D6">
      <w:pPr>
        <w:spacing w:after="0" w:line="267" w:lineRule="auto"/>
        <w:ind w:left="885" w:right="719" w:hanging="10"/>
        <w:jc w:val="center"/>
      </w:pPr>
    </w:p>
    <w:p w:rsidR="00575F14" w:rsidRPr="00F02BA4" w:rsidRDefault="00575F14" w:rsidP="00BA4F7B">
      <w:pPr>
        <w:spacing w:after="0" w:line="278" w:lineRule="auto"/>
        <w:ind w:left="1234" w:hanging="192"/>
        <w:jc w:val="center"/>
      </w:pPr>
      <w:r w:rsidRPr="00F02BA4">
        <w:rPr>
          <w:rFonts w:ascii="Times New Roman" w:hAnsi="Times New Roman" w:cs="Times New Roman"/>
          <w:sz w:val="32"/>
        </w:rPr>
        <w:t>XX</w:t>
      </w:r>
      <w:r w:rsidRPr="00F02BA4">
        <w:rPr>
          <w:rFonts w:ascii="Times New Roman" w:hAnsi="Times New Roman" w:cs="Times New Roman"/>
          <w:sz w:val="32"/>
          <w:lang w:val="en-US"/>
        </w:rPr>
        <w:t>IV</w:t>
      </w:r>
      <w:r w:rsidRPr="00F02BA4">
        <w:rPr>
          <w:rFonts w:ascii="Times New Roman" w:hAnsi="Times New Roman" w:cs="Times New Roman"/>
          <w:sz w:val="32"/>
        </w:rPr>
        <w:t xml:space="preserve"> Международная научно-практическая конференция </w:t>
      </w:r>
      <w:r w:rsidRPr="00F02BA4">
        <w:rPr>
          <w:rFonts w:ascii="Times New Roman" w:hAnsi="Times New Roman" w:cs="Times New Roman"/>
          <w:b/>
          <w:i/>
          <w:sz w:val="36"/>
        </w:rPr>
        <w:t xml:space="preserve">«Современное музыкальное образование – 2025: </w:t>
      </w:r>
      <w:r w:rsidRPr="00F02BA4">
        <w:rPr>
          <w:rFonts w:ascii="Times New Roman" w:hAnsi="Times New Roman" w:cs="Times New Roman"/>
          <w:b/>
          <w:i/>
          <w:sz w:val="32"/>
          <w:szCs w:val="32"/>
        </w:rPr>
        <w:t>творчество, наука, технологии»</w:t>
      </w:r>
    </w:p>
    <w:p w:rsidR="00575F14" w:rsidRPr="00BA4F7B" w:rsidRDefault="00575F14" w:rsidP="00BA4F7B">
      <w:pPr>
        <w:spacing w:after="0"/>
        <w:ind w:right="8"/>
        <w:jc w:val="center"/>
        <w:rPr>
          <w:sz w:val="32"/>
          <w:szCs w:val="32"/>
        </w:rPr>
      </w:pPr>
      <w:r w:rsidRPr="00BA4F7B">
        <w:rPr>
          <w:rFonts w:ascii="Times New Roman" w:hAnsi="Times New Roman" w:cs="Times New Roman"/>
          <w:b/>
          <w:sz w:val="32"/>
          <w:szCs w:val="32"/>
        </w:rPr>
        <w:t xml:space="preserve">3 – 6 декабря 2025 года  </w:t>
      </w:r>
    </w:p>
    <w:p w:rsidR="00BA4F7B" w:rsidRDefault="00BA4F7B">
      <w:pPr>
        <w:spacing w:after="2" w:line="263" w:lineRule="auto"/>
        <w:ind w:left="-5" w:hanging="10"/>
        <w:rPr>
          <w:rFonts w:ascii="Times New Roman" w:hAnsi="Times New Roman" w:cs="Times New Roman"/>
          <w:b/>
          <w:sz w:val="28"/>
        </w:rPr>
      </w:pPr>
    </w:p>
    <w:p w:rsidR="00575F14" w:rsidRPr="00F02BA4" w:rsidRDefault="00575F14" w:rsidP="00BA4F7B">
      <w:pPr>
        <w:spacing w:after="0" w:line="240" w:lineRule="auto"/>
        <w:ind w:left="-5" w:hanging="10"/>
      </w:pPr>
      <w:r w:rsidRPr="00F02BA4">
        <w:rPr>
          <w:rFonts w:ascii="Times New Roman" w:hAnsi="Times New Roman" w:cs="Times New Roman"/>
          <w:b/>
          <w:sz w:val="28"/>
        </w:rPr>
        <w:t xml:space="preserve">Общая информация о конференции </w:t>
      </w:r>
    </w:p>
    <w:p w:rsidR="00575F14" w:rsidRPr="00F02BA4" w:rsidRDefault="00575F14" w:rsidP="00BA4F7B">
      <w:pPr>
        <w:spacing w:after="0" w:line="240" w:lineRule="auto"/>
      </w:pPr>
      <w:r w:rsidRPr="00F02BA4">
        <w:rPr>
          <w:rFonts w:ascii="Times New Roman" w:hAnsi="Times New Roman" w:cs="Times New Roman"/>
          <w:i/>
          <w:sz w:val="28"/>
        </w:rPr>
        <w:t xml:space="preserve"> </w:t>
      </w:r>
    </w:p>
    <w:p w:rsidR="00575F14" w:rsidRPr="00F02BA4" w:rsidRDefault="00575F14" w:rsidP="00BA4F7B">
      <w:pPr>
        <w:spacing w:after="0" w:line="240" w:lineRule="auto"/>
      </w:pPr>
      <w:r w:rsidRPr="00F02BA4">
        <w:rPr>
          <w:rFonts w:ascii="Times New Roman" w:hAnsi="Times New Roman" w:cs="Times New Roman"/>
          <w:b/>
          <w:i/>
          <w:sz w:val="28"/>
        </w:rPr>
        <w:t xml:space="preserve">Тематика освещаемых проблем </w:t>
      </w:r>
      <w:r w:rsidRPr="00F02BA4">
        <w:rPr>
          <w:rFonts w:ascii="Times New Roman" w:hAnsi="Times New Roman" w:cs="Times New Roman"/>
          <w:sz w:val="28"/>
        </w:rPr>
        <w:t xml:space="preserve"> </w:t>
      </w:r>
    </w:p>
    <w:p w:rsidR="00575F14" w:rsidRPr="00F02BA4" w:rsidRDefault="00575F14">
      <w:pPr>
        <w:numPr>
          <w:ilvl w:val="0"/>
          <w:numId w:val="1"/>
        </w:numPr>
        <w:spacing w:after="31" w:line="270" w:lineRule="auto"/>
        <w:ind w:hanging="139"/>
      </w:pPr>
      <w:r w:rsidRPr="00F02BA4">
        <w:rPr>
          <w:rFonts w:ascii="Times New Roman" w:hAnsi="Times New Roman" w:cs="Times New Roman"/>
          <w:b/>
          <w:sz w:val="23"/>
        </w:rPr>
        <w:t xml:space="preserve">Актуальные проблемы музыкального образования в системе целостного художественного образования </w:t>
      </w:r>
      <w:r w:rsidRPr="00F02BA4">
        <w:rPr>
          <w:rFonts w:ascii="Times New Roman" w:hAnsi="Times New Roman" w:cs="Times New Roman"/>
          <w:sz w:val="23"/>
        </w:rPr>
        <w:t xml:space="preserve"> </w:t>
      </w:r>
    </w:p>
    <w:p w:rsidR="00575F14" w:rsidRPr="00F02BA4" w:rsidRDefault="00575F14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hAnsi="Times New Roman" w:cs="Times New Roman"/>
          <w:sz w:val="23"/>
        </w:rPr>
        <w:t xml:space="preserve">Тенденции и перспективы общего и профессионального музыкального образования.  </w:t>
      </w:r>
    </w:p>
    <w:p w:rsidR="00575F14" w:rsidRPr="00F02BA4" w:rsidRDefault="00575F14">
      <w:pPr>
        <w:numPr>
          <w:ilvl w:val="0"/>
          <w:numId w:val="1"/>
        </w:numPr>
        <w:spacing w:after="0" w:line="266" w:lineRule="auto"/>
        <w:ind w:hanging="139"/>
      </w:pPr>
      <w:r w:rsidRPr="00F02BA4">
        <w:rPr>
          <w:rFonts w:ascii="Times New Roman" w:hAnsi="Times New Roman" w:cs="Times New Roman"/>
          <w:sz w:val="23"/>
        </w:rPr>
        <w:t xml:space="preserve">Адаптация музыкального образования к болонскому процессу.  </w:t>
      </w:r>
    </w:p>
    <w:p w:rsidR="00575F14" w:rsidRPr="00F02BA4" w:rsidRDefault="00575F14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hAnsi="Times New Roman" w:cs="Times New Roman"/>
          <w:sz w:val="23"/>
        </w:rPr>
        <w:t xml:space="preserve">Междисциплинарный подход к проблематике музыкального творчества, исполнительства и педагогики.  </w:t>
      </w:r>
    </w:p>
    <w:p w:rsidR="00575F14" w:rsidRPr="00F02BA4" w:rsidRDefault="00575F14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hAnsi="Times New Roman" w:cs="Times New Roman"/>
          <w:sz w:val="23"/>
        </w:rPr>
        <w:t xml:space="preserve">Культурологический подход к исследованиям проблем современного музыкального образования.  </w:t>
      </w:r>
    </w:p>
    <w:p w:rsidR="00575F14" w:rsidRPr="00F02BA4" w:rsidRDefault="00575F14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hAnsi="Times New Roman" w:cs="Times New Roman"/>
          <w:sz w:val="23"/>
        </w:rPr>
        <w:t xml:space="preserve">Место аудиовизуального синтеза в современной музыкальной культуре и образовании.  </w:t>
      </w:r>
    </w:p>
    <w:p w:rsidR="00575F14" w:rsidRPr="00F02BA4" w:rsidRDefault="00575F14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hAnsi="Times New Roman" w:cs="Times New Roman"/>
          <w:sz w:val="23"/>
        </w:rPr>
        <w:t xml:space="preserve">Арт-педагогика.  </w:t>
      </w:r>
    </w:p>
    <w:p w:rsidR="00575F14" w:rsidRPr="00F02BA4" w:rsidRDefault="00575F14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hAnsi="Times New Roman" w:cs="Times New Roman"/>
          <w:sz w:val="23"/>
        </w:rPr>
        <w:t xml:space="preserve">Современные информационные технологии в музыкальном образовании и творчестве.  </w:t>
      </w:r>
    </w:p>
    <w:p w:rsidR="00575F14" w:rsidRPr="00F02BA4" w:rsidRDefault="00575F14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hAnsi="Times New Roman" w:cs="Times New Roman"/>
          <w:sz w:val="23"/>
        </w:rPr>
        <w:t xml:space="preserve">Информационная культура педагога-музыканта.  </w:t>
      </w:r>
    </w:p>
    <w:p w:rsidR="00575F14" w:rsidRPr="00F02BA4" w:rsidRDefault="00575F14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hAnsi="Times New Roman" w:cs="Times New Roman"/>
          <w:sz w:val="23"/>
        </w:rPr>
        <w:t xml:space="preserve">Интерактивные сетевые технологии обучения музыке  </w:t>
      </w:r>
    </w:p>
    <w:p w:rsidR="00575F14" w:rsidRPr="00F02BA4" w:rsidRDefault="00575F14">
      <w:pPr>
        <w:numPr>
          <w:ilvl w:val="0"/>
          <w:numId w:val="1"/>
        </w:numPr>
        <w:spacing w:after="31" w:line="270" w:lineRule="auto"/>
        <w:ind w:hanging="139"/>
      </w:pPr>
      <w:r w:rsidRPr="00F02BA4">
        <w:rPr>
          <w:rFonts w:ascii="Times New Roman" w:hAnsi="Times New Roman" w:cs="Times New Roman"/>
          <w:b/>
          <w:sz w:val="23"/>
        </w:rPr>
        <w:t xml:space="preserve">Проблемы профессионального музыкального образования </w:t>
      </w:r>
      <w:r w:rsidRPr="00F02BA4">
        <w:rPr>
          <w:rFonts w:ascii="Times New Roman" w:hAnsi="Times New Roman" w:cs="Times New Roman"/>
          <w:sz w:val="23"/>
        </w:rPr>
        <w:t xml:space="preserve"> </w:t>
      </w:r>
    </w:p>
    <w:p w:rsidR="00575F14" w:rsidRPr="00F02BA4" w:rsidRDefault="00575F14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hAnsi="Times New Roman" w:cs="Times New Roman"/>
          <w:sz w:val="23"/>
        </w:rPr>
        <w:t xml:space="preserve">Традиционное и новаторское в системе профессионального музыкального образования.  </w:t>
      </w:r>
    </w:p>
    <w:p w:rsidR="00575F14" w:rsidRPr="00F02BA4" w:rsidRDefault="00575F14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hAnsi="Times New Roman" w:cs="Times New Roman"/>
          <w:sz w:val="23"/>
        </w:rPr>
        <w:t xml:space="preserve">Задачи обновления учебных курсов и реализации учебных программ.  </w:t>
      </w:r>
    </w:p>
    <w:p w:rsidR="00575F14" w:rsidRPr="00F02BA4" w:rsidRDefault="00575F14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hAnsi="Times New Roman" w:cs="Times New Roman"/>
          <w:sz w:val="23"/>
        </w:rPr>
        <w:t xml:space="preserve">Школа-училище-вуз: проблемы преподавания музыкально-исполнительских и музыкально-теоретических дисциплин.  </w:t>
      </w:r>
    </w:p>
    <w:p w:rsidR="00575F14" w:rsidRPr="00F02BA4" w:rsidRDefault="00575F14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hAnsi="Times New Roman" w:cs="Times New Roman"/>
          <w:sz w:val="23"/>
        </w:rPr>
        <w:t xml:space="preserve">Диалог культурных традиций в музыкальной практике XX – XXI веков: творчество, исполнительство, педагогика.  </w:t>
      </w:r>
    </w:p>
    <w:p w:rsidR="00575F14" w:rsidRPr="00261C09" w:rsidRDefault="00575F14">
      <w:pPr>
        <w:numPr>
          <w:ilvl w:val="0"/>
          <w:numId w:val="1"/>
        </w:numPr>
        <w:spacing w:after="38" w:line="266" w:lineRule="auto"/>
        <w:ind w:hanging="139"/>
      </w:pPr>
      <w:proofErr w:type="spellStart"/>
      <w:r w:rsidRPr="00F02BA4">
        <w:rPr>
          <w:rFonts w:ascii="Times New Roman" w:hAnsi="Times New Roman" w:cs="Times New Roman"/>
          <w:sz w:val="23"/>
        </w:rPr>
        <w:t>Межпредметные</w:t>
      </w:r>
      <w:proofErr w:type="spellEnd"/>
      <w:r w:rsidRPr="00F02BA4">
        <w:rPr>
          <w:rFonts w:ascii="Times New Roman" w:hAnsi="Times New Roman" w:cs="Times New Roman"/>
          <w:sz w:val="23"/>
        </w:rPr>
        <w:t xml:space="preserve"> связи учебных дисциплин.  </w:t>
      </w:r>
    </w:p>
    <w:p w:rsidR="00575F14" w:rsidRPr="00BA4F7B" w:rsidRDefault="00575F14" w:rsidP="00BA4F7B">
      <w:pPr>
        <w:numPr>
          <w:ilvl w:val="0"/>
          <w:numId w:val="1"/>
        </w:numPr>
        <w:spacing w:after="38" w:line="266" w:lineRule="auto"/>
        <w:ind w:hanging="139"/>
        <w:rPr>
          <w:rFonts w:ascii="Times New Roman" w:hAnsi="Times New Roman" w:cs="Times New Roman"/>
          <w:sz w:val="23"/>
        </w:rPr>
      </w:pPr>
      <w:bookmarkStart w:id="0" w:name="_GoBack"/>
      <w:bookmarkEnd w:id="0"/>
      <w:r w:rsidRPr="00DF6F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Наука о гармонии в XXI веке: категориальный аппарат и стратегии развития. Идеи </w:t>
      </w:r>
      <w:r w:rsidRPr="00BA4F7B">
        <w:rPr>
          <w:rFonts w:ascii="Times New Roman" w:hAnsi="Times New Roman" w:cs="Times New Roman"/>
          <w:sz w:val="23"/>
        </w:rPr>
        <w:t>Т. С. </w:t>
      </w:r>
      <w:proofErr w:type="spellStart"/>
      <w:r w:rsidRPr="00BA4F7B">
        <w:rPr>
          <w:rFonts w:ascii="Times New Roman" w:hAnsi="Times New Roman" w:cs="Times New Roman"/>
          <w:sz w:val="23"/>
        </w:rPr>
        <w:t>Бершадской</w:t>
      </w:r>
      <w:proofErr w:type="spellEnd"/>
      <w:r w:rsidRPr="00BA4F7B">
        <w:rPr>
          <w:rFonts w:ascii="Times New Roman" w:hAnsi="Times New Roman" w:cs="Times New Roman"/>
          <w:sz w:val="23"/>
        </w:rPr>
        <w:t xml:space="preserve"> в музыкознании.</w:t>
      </w:r>
    </w:p>
    <w:p w:rsidR="00575F14" w:rsidRPr="00DF6FCB" w:rsidRDefault="00575F14">
      <w:pPr>
        <w:numPr>
          <w:ilvl w:val="0"/>
          <w:numId w:val="1"/>
        </w:numPr>
        <w:spacing w:after="38" w:line="266" w:lineRule="auto"/>
        <w:ind w:hanging="139"/>
      </w:pPr>
      <w:r w:rsidRPr="00BA4F7B">
        <w:rPr>
          <w:rFonts w:ascii="Times New Roman" w:hAnsi="Times New Roman" w:cs="Times New Roman"/>
          <w:sz w:val="23"/>
        </w:rPr>
        <w:t>Сольфеджио</w:t>
      </w:r>
      <w:r w:rsidRPr="00DF6FCB">
        <w:rPr>
          <w:rFonts w:ascii="Times New Roman" w:hAnsi="Times New Roman" w:cs="Times New Roman"/>
          <w:sz w:val="23"/>
        </w:rPr>
        <w:t xml:space="preserve">: вчера, сегодня, завтра.  </w:t>
      </w:r>
    </w:p>
    <w:p w:rsidR="00575F14" w:rsidRPr="00F02BA4" w:rsidRDefault="00575F14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hAnsi="Times New Roman" w:cs="Times New Roman"/>
          <w:sz w:val="23"/>
        </w:rPr>
        <w:t xml:space="preserve">Теория музыки в современной музыкальной практике.  </w:t>
      </w:r>
    </w:p>
    <w:p w:rsidR="00575F14" w:rsidRPr="00F02BA4" w:rsidRDefault="00575F14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hAnsi="Times New Roman" w:cs="Times New Roman"/>
          <w:sz w:val="23"/>
        </w:rPr>
        <w:t xml:space="preserve">Музыкальная акустика, </w:t>
      </w:r>
      <w:proofErr w:type="spellStart"/>
      <w:r w:rsidRPr="00F02BA4">
        <w:rPr>
          <w:rFonts w:ascii="Times New Roman" w:hAnsi="Times New Roman" w:cs="Times New Roman"/>
          <w:sz w:val="23"/>
        </w:rPr>
        <w:t>психоакустика</w:t>
      </w:r>
      <w:proofErr w:type="spellEnd"/>
      <w:r w:rsidRPr="00F02BA4">
        <w:rPr>
          <w:rFonts w:ascii="Times New Roman" w:hAnsi="Times New Roman" w:cs="Times New Roman"/>
          <w:sz w:val="23"/>
        </w:rPr>
        <w:t xml:space="preserve">, музыкальная терапия.  </w:t>
      </w:r>
    </w:p>
    <w:p w:rsidR="00575F14" w:rsidRPr="00F02BA4" w:rsidRDefault="00575F14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hAnsi="Times New Roman" w:cs="Times New Roman"/>
          <w:sz w:val="23"/>
        </w:rPr>
        <w:t xml:space="preserve">Музыкант и компьютер.  </w:t>
      </w:r>
    </w:p>
    <w:p w:rsidR="00575F14" w:rsidRPr="00F02BA4" w:rsidRDefault="00575F14">
      <w:pPr>
        <w:numPr>
          <w:ilvl w:val="0"/>
          <w:numId w:val="1"/>
        </w:numPr>
        <w:spacing w:after="31" w:line="270" w:lineRule="auto"/>
        <w:ind w:hanging="139"/>
      </w:pPr>
      <w:r w:rsidRPr="00F02BA4">
        <w:rPr>
          <w:rFonts w:ascii="Times New Roman" w:hAnsi="Times New Roman" w:cs="Times New Roman"/>
          <w:b/>
          <w:sz w:val="23"/>
        </w:rPr>
        <w:t xml:space="preserve">Вопросы общего музыкального образования и воспитания </w:t>
      </w:r>
      <w:r w:rsidRPr="00F02BA4">
        <w:rPr>
          <w:rFonts w:ascii="Times New Roman" w:hAnsi="Times New Roman" w:cs="Times New Roman"/>
          <w:sz w:val="23"/>
        </w:rPr>
        <w:t xml:space="preserve"> </w:t>
      </w:r>
    </w:p>
    <w:p w:rsidR="00575F14" w:rsidRPr="00F02BA4" w:rsidRDefault="00575F14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hAnsi="Times New Roman" w:cs="Times New Roman"/>
          <w:sz w:val="23"/>
        </w:rPr>
        <w:t xml:space="preserve">Общее музыкальное образование и воспитание в современных условиях.  </w:t>
      </w:r>
    </w:p>
    <w:p w:rsidR="00575F14" w:rsidRPr="00F02BA4" w:rsidRDefault="00575F14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hAnsi="Times New Roman" w:cs="Times New Roman"/>
          <w:sz w:val="23"/>
        </w:rPr>
        <w:t xml:space="preserve">Инновационные методики в сфере общего музыкального образования и воспитания.  </w:t>
      </w:r>
    </w:p>
    <w:p w:rsidR="00575F14" w:rsidRPr="00F02BA4" w:rsidRDefault="00575F14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hAnsi="Times New Roman" w:cs="Times New Roman"/>
          <w:sz w:val="23"/>
        </w:rPr>
        <w:t xml:space="preserve">Перспективы личностно-ориентированного обучения.  </w:t>
      </w:r>
    </w:p>
    <w:p w:rsidR="00575F14" w:rsidRPr="00F02BA4" w:rsidRDefault="00575F14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hAnsi="Times New Roman" w:cs="Times New Roman"/>
          <w:sz w:val="23"/>
        </w:rPr>
        <w:t xml:space="preserve">Креативность и творчество как метод обучения.  </w:t>
      </w:r>
    </w:p>
    <w:p w:rsidR="00575F14" w:rsidRPr="00F02BA4" w:rsidRDefault="00575F14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hAnsi="Times New Roman" w:cs="Times New Roman"/>
          <w:sz w:val="23"/>
        </w:rPr>
        <w:t xml:space="preserve">Ребёнок и компьютер.  </w:t>
      </w:r>
    </w:p>
    <w:p w:rsidR="00575F14" w:rsidRPr="00F02BA4" w:rsidRDefault="00575F14">
      <w:pPr>
        <w:numPr>
          <w:ilvl w:val="0"/>
          <w:numId w:val="1"/>
        </w:numPr>
        <w:spacing w:after="31" w:line="270" w:lineRule="auto"/>
        <w:ind w:hanging="139"/>
      </w:pPr>
      <w:r w:rsidRPr="00F02BA4">
        <w:rPr>
          <w:rFonts w:ascii="Times New Roman" w:hAnsi="Times New Roman" w:cs="Times New Roman"/>
          <w:b/>
          <w:sz w:val="23"/>
        </w:rPr>
        <w:t xml:space="preserve">Непрерывное музыкальное образование </w:t>
      </w:r>
      <w:r w:rsidRPr="00F02BA4">
        <w:rPr>
          <w:rFonts w:ascii="Times New Roman" w:hAnsi="Times New Roman" w:cs="Times New Roman"/>
          <w:sz w:val="23"/>
        </w:rPr>
        <w:t xml:space="preserve"> </w:t>
      </w:r>
    </w:p>
    <w:p w:rsidR="00575F14" w:rsidRPr="00F02BA4" w:rsidRDefault="00575F14">
      <w:pPr>
        <w:numPr>
          <w:ilvl w:val="0"/>
          <w:numId w:val="1"/>
        </w:numPr>
        <w:spacing w:after="0" w:line="270" w:lineRule="auto"/>
        <w:ind w:hanging="139"/>
      </w:pPr>
      <w:r w:rsidRPr="00F02BA4">
        <w:rPr>
          <w:rFonts w:ascii="Times New Roman" w:hAnsi="Times New Roman" w:cs="Times New Roman"/>
          <w:b/>
          <w:sz w:val="23"/>
        </w:rPr>
        <w:lastRenderedPageBreak/>
        <w:t xml:space="preserve">Инклюзивное музыкальное образование </w:t>
      </w:r>
      <w:r w:rsidRPr="00F02BA4">
        <w:rPr>
          <w:rFonts w:ascii="Times New Roman" w:hAnsi="Times New Roman" w:cs="Times New Roman"/>
          <w:sz w:val="23"/>
        </w:rPr>
        <w:t xml:space="preserve"> </w:t>
      </w:r>
    </w:p>
    <w:p w:rsidR="00575F14" w:rsidRPr="00F02BA4" w:rsidRDefault="00575F14" w:rsidP="004D6A28">
      <w:pPr>
        <w:spacing w:after="0"/>
      </w:pPr>
      <w:r w:rsidRPr="00F02BA4">
        <w:rPr>
          <w:rFonts w:ascii="Times New Roman" w:hAnsi="Times New Roman" w:cs="Times New Roman"/>
          <w:sz w:val="23"/>
        </w:rPr>
        <w:t xml:space="preserve"> </w:t>
      </w:r>
      <w:r w:rsidRPr="00F02BA4">
        <w:rPr>
          <w:rFonts w:ascii="Times New Roman" w:hAnsi="Times New Roman" w:cs="Times New Roman"/>
          <w:b/>
          <w:sz w:val="23"/>
        </w:rPr>
        <w:t xml:space="preserve">Музыкальная наука в фокусе естественнонаучного и гуманитарного знания. </w:t>
      </w:r>
      <w:r w:rsidRPr="00F02BA4">
        <w:rPr>
          <w:rFonts w:ascii="Times New Roman" w:hAnsi="Times New Roman" w:cs="Times New Roman"/>
          <w:sz w:val="23"/>
        </w:rPr>
        <w:t xml:space="preserve"> </w:t>
      </w:r>
    </w:p>
    <w:p w:rsidR="00575F14" w:rsidRPr="00F02BA4" w:rsidRDefault="00575F14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hAnsi="Times New Roman" w:cs="Times New Roman"/>
          <w:sz w:val="23"/>
        </w:rPr>
        <w:t xml:space="preserve">Междисциплинарные методы современного музыкознания.  </w:t>
      </w:r>
    </w:p>
    <w:p w:rsidR="00575F14" w:rsidRPr="00F02BA4" w:rsidRDefault="00575F14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hAnsi="Times New Roman" w:cs="Times New Roman"/>
          <w:sz w:val="23"/>
        </w:rPr>
        <w:t xml:space="preserve">Философия и социология музыки.  </w:t>
      </w:r>
    </w:p>
    <w:p w:rsidR="00575F14" w:rsidRPr="00F02BA4" w:rsidRDefault="00575F14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hAnsi="Times New Roman" w:cs="Times New Roman"/>
          <w:sz w:val="23"/>
        </w:rPr>
        <w:t xml:space="preserve">Культурологический подход к исследованиям в области музыкальной науки.  </w:t>
      </w:r>
    </w:p>
    <w:p w:rsidR="00575F14" w:rsidRPr="00F02BA4" w:rsidRDefault="00575F14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hAnsi="Times New Roman" w:cs="Times New Roman"/>
          <w:sz w:val="23"/>
        </w:rPr>
        <w:t xml:space="preserve">Антропологическая парадигма в музыковедческих исследованиях.  </w:t>
      </w:r>
    </w:p>
    <w:p w:rsidR="00575F14" w:rsidRPr="00F02BA4" w:rsidRDefault="00575F14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hAnsi="Times New Roman" w:cs="Times New Roman"/>
          <w:sz w:val="23"/>
        </w:rPr>
        <w:t xml:space="preserve">Достижения и перспективы музыкальной терапии.  </w:t>
      </w:r>
    </w:p>
    <w:p w:rsidR="00575F14" w:rsidRPr="00F02BA4" w:rsidRDefault="00575F14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hAnsi="Times New Roman" w:cs="Times New Roman"/>
          <w:sz w:val="23"/>
        </w:rPr>
        <w:t xml:space="preserve">Акустические исследования в музыкознании.  </w:t>
      </w:r>
    </w:p>
    <w:p w:rsidR="00575F14" w:rsidRPr="00F02BA4" w:rsidRDefault="00575F14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hAnsi="Times New Roman" w:cs="Times New Roman"/>
          <w:sz w:val="23"/>
        </w:rPr>
        <w:t xml:space="preserve">Математические методы исследования в музыкознании.  </w:t>
      </w:r>
    </w:p>
    <w:p w:rsidR="00575F14" w:rsidRPr="00F02BA4" w:rsidRDefault="00575F14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hAnsi="Times New Roman" w:cs="Times New Roman"/>
          <w:sz w:val="23"/>
        </w:rPr>
        <w:t xml:space="preserve">Моделирование процесса музыкального творчества.  </w:t>
      </w:r>
    </w:p>
    <w:p w:rsidR="00575F14" w:rsidRPr="00F02BA4" w:rsidRDefault="00575F14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hAnsi="Times New Roman" w:cs="Times New Roman"/>
          <w:sz w:val="23"/>
        </w:rPr>
        <w:t xml:space="preserve">Комплексная модель семантического пространства музыки.  </w:t>
      </w:r>
    </w:p>
    <w:p w:rsidR="00575F14" w:rsidRPr="00F02BA4" w:rsidRDefault="00575F14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hAnsi="Times New Roman" w:cs="Times New Roman"/>
          <w:sz w:val="23"/>
        </w:rPr>
        <w:t xml:space="preserve">Информационный и структурный подходы к анализу музыкального произведения.  </w:t>
      </w:r>
    </w:p>
    <w:p w:rsidR="00575F14" w:rsidRPr="00F02BA4" w:rsidRDefault="00575F14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hAnsi="Times New Roman" w:cs="Times New Roman"/>
          <w:sz w:val="23"/>
        </w:rPr>
        <w:t xml:space="preserve">Синергетический подход к исследованиям в области музыкальной науки.  </w:t>
      </w:r>
    </w:p>
    <w:p w:rsidR="00575F14" w:rsidRPr="00F02BA4" w:rsidRDefault="00575F14">
      <w:pPr>
        <w:numPr>
          <w:ilvl w:val="0"/>
          <w:numId w:val="1"/>
        </w:numPr>
        <w:spacing w:after="0" w:line="270" w:lineRule="auto"/>
        <w:ind w:hanging="139"/>
      </w:pPr>
      <w:r w:rsidRPr="00F02BA4">
        <w:rPr>
          <w:rFonts w:ascii="Times New Roman" w:hAnsi="Times New Roman" w:cs="Times New Roman"/>
          <w:b/>
          <w:sz w:val="23"/>
        </w:rPr>
        <w:t xml:space="preserve">Музыкально-компьютерные технологии в образовании и творчестве </w:t>
      </w:r>
      <w:r w:rsidRPr="00F02BA4">
        <w:rPr>
          <w:rFonts w:ascii="Times New Roman" w:hAnsi="Times New Roman" w:cs="Times New Roman"/>
          <w:sz w:val="23"/>
        </w:rPr>
        <w:t xml:space="preserve"> </w:t>
      </w:r>
    </w:p>
    <w:p w:rsidR="00575F14" w:rsidRPr="00F02BA4" w:rsidRDefault="00575F14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hAnsi="Times New Roman" w:cs="Times New Roman"/>
          <w:sz w:val="23"/>
        </w:rPr>
        <w:t xml:space="preserve">МКТ в профессиональном музыкальном образовании (как средство для расширения творческих возможностей).  </w:t>
      </w:r>
    </w:p>
    <w:p w:rsidR="00575F14" w:rsidRPr="00F02BA4" w:rsidRDefault="00575F14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hAnsi="Times New Roman" w:cs="Times New Roman"/>
          <w:sz w:val="23"/>
        </w:rPr>
        <w:t xml:space="preserve">МКТ в общем образовании (как одно из средств обучения).  </w:t>
      </w:r>
    </w:p>
    <w:p w:rsidR="00575F14" w:rsidRPr="00F02BA4" w:rsidRDefault="00575F14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hAnsi="Times New Roman" w:cs="Times New Roman"/>
          <w:sz w:val="23"/>
        </w:rPr>
        <w:t xml:space="preserve">МКТ как средство реабилитации людей с ограниченными возможностями.  </w:t>
      </w:r>
    </w:p>
    <w:p w:rsidR="00575F14" w:rsidRPr="00F02BA4" w:rsidRDefault="00575F14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hAnsi="Times New Roman" w:cs="Times New Roman"/>
          <w:sz w:val="23"/>
        </w:rPr>
        <w:t xml:space="preserve">МКТ как новое направление в подготовке специалистов гуманитарно-технологического профиля.  </w:t>
      </w:r>
    </w:p>
    <w:p w:rsidR="00575F14" w:rsidRPr="00F02BA4" w:rsidRDefault="00575F14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hAnsi="Times New Roman" w:cs="Times New Roman"/>
          <w:sz w:val="23"/>
        </w:rPr>
        <w:t xml:space="preserve">МКТ в сфере цифровых искусств.  </w:t>
      </w:r>
    </w:p>
    <w:p w:rsidR="00575F14" w:rsidRPr="00F02BA4" w:rsidRDefault="00575F14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hAnsi="Times New Roman" w:cs="Times New Roman"/>
          <w:sz w:val="23"/>
        </w:rPr>
        <w:t xml:space="preserve">Компьютерное музыкальное творчество.  </w:t>
      </w:r>
    </w:p>
    <w:p w:rsidR="00575F14" w:rsidRPr="00F02BA4" w:rsidRDefault="00575F14">
      <w:pPr>
        <w:numPr>
          <w:ilvl w:val="0"/>
          <w:numId w:val="1"/>
        </w:numPr>
        <w:spacing w:after="0" w:line="266" w:lineRule="auto"/>
        <w:ind w:hanging="139"/>
      </w:pPr>
      <w:r w:rsidRPr="00F02BA4">
        <w:rPr>
          <w:rFonts w:ascii="Times New Roman" w:hAnsi="Times New Roman" w:cs="Times New Roman"/>
          <w:sz w:val="23"/>
        </w:rPr>
        <w:t xml:space="preserve">Компьютерная музыка.  </w:t>
      </w:r>
    </w:p>
    <w:p w:rsidR="00575F14" w:rsidRPr="00F02BA4" w:rsidRDefault="00575F14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hAnsi="Times New Roman" w:cs="Times New Roman"/>
          <w:sz w:val="23"/>
        </w:rPr>
        <w:t xml:space="preserve">Компьютерная композиция, аранжировка и </w:t>
      </w:r>
      <w:proofErr w:type="spellStart"/>
      <w:r w:rsidRPr="00F02BA4">
        <w:rPr>
          <w:rFonts w:ascii="Times New Roman" w:hAnsi="Times New Roman" w:cs="Times New Roman"/>
          <w:sz w:val="23"/>
        </w:rPr>
        <w:t>инструментоведение</w:t>
      </w:r>
      <w:proofErr w:type="spellEnd"/>
      <w:r w:rsidRPr="00F02BA4">
        <w:rPr>
          <w:rFonts w:ascii="Times New Roman" w:hAnsi="Times New Roman" w:cs="Times New Roman"/>
          <w:sz w:val="23"/>
        </w:rPr>
        <w:t xml:space="preserve"> в современной музыкальной практике.  </w:t>
      </w:r>
    </w:p>
    <w:p w:rsidR="00575F14" w:rsidRPr="00F02BA4" w:rsidRDefault="00575F14">
      <w:pPr>
        <w:numPr>
          <w:ilvl w:val="0"/>
          <w:numId w:val="1"/>
        </w:numPr>
        <w:spacing w:after="38" w:line="266" w:lineRule="auto"/>
        <w:ind w:hanging="139"/>
      </w:pPr>
      <w:proofErr w:type="spellStart"/>
      <w:r w:rsidRPr="00F02BA4">
        <w:rPr>
          <w:rFonts w:ascii="Times New Roman" w:hAnsi="Times New Roman" w:cs="Times New Roman"/>
          <w:sz w:val="23"/>
        </w:rPr>
        <w:t>Звукотембральное</w:t>
      </w:r>
      <w:proofErr w:type="spellEnd"/>
      <w:r w:rsidRPr="00F02BA4">
        <w:rPr>
          <w:rFonts w:ascii="Times New Roman" w:hAnsi="Times New Roman" w:cs="Times New Roman"/>
          <w:sz w:val="23"/>
        </w:rPr>
        <w:t xml:space="preserve"> программирование.  </w:t>
      </w:r>
    </w:p>
    <w:p w:rsidR="00575F14" w:rsidRPr="00F02BA4" w:rsidRDefault="00575F14">
      <w:pPr>
        <w:numPr>
          <w:ilvl w:val="0"/>
          <w:numId w:val="1"/>
        </w:numPr>
        <w:spacing w:after="38" w:line="266" w:lineRule="auto"/>
        <w:ind w:hanging="139"/>
      </w:pPr>
      <w:proofErr w:type="spellStart"/>
      <w:r w:rsidRPr="00F02BA4">
        <w:rPr>
          <w:rFonts w:ascii="Times New Roman" w:hAnsi="Times New Roman" w:cs="Times New Roman"/>
          <w:sz w:val="23"/>
        </w:rPr>
        <w:t>Акусматика</w:t>
      </w:r>
      <w:proofErr w:type="spellEnd"/>
      <w:r w:rsidRPr="00F02BA4">
        <w:rPr>
          <w:rFonts w:ascii="Times New Roman" w:hAnsi="Times New Roman" w:cs="Times New Roman"/>
          <w:sz w:val="23"/>
        </w:rPr>
        <w:t xml:space="preserve">.  </w:t>
      </w:r>
    </w:p>
    <w:p w:rsidR="00575F14" w:rsidRPr="00F02BA4" w:rsidRDefault="00575F14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hAnsi="Times New Roman" w:cs="Times New Roman"/>
          <w:sz w:val="23"/>
        </w:rPr>
        <w:t xml:space="preserve">Звукорежиссура, музыкальная звукорежиссура, прикладная звукорежиссура.  </w:t>
      </w:r>
    </w:p>
    <w:p w:rsidR="00575F14" w:rsidRPr="00F02BA4" w:rsidRDefault="00575F14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hAnsi="Times New Roman" w:cs="Times New Roman"/>
          <w:sz w:val="23"/>
        </w:rPr>
        <w:t xml:space="preserve">Роль звукорежиссуры в создании синтетических художественных произведений.  </w:t>
      </w:r>
    </w:p>
    <w:p w:rsidR="00575F14" w:rsidRPr="00F02BA4" w:rsidRDefault="00575F14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hAnsi="Times New Roman" w:cs="Times New Roman"/>
          <w:sz w:val="23"/>
        </w:rPr>
        <w:t xml:space="preserve">Музыкальная информатика.  </w:t>
      </w:r>
    </w:p>
    <w:p w:rsidR="00575F14" w:rsidRPr="00F02BA4" w:rsidRDefault="00575F14">
      <w:pPr>
        <w:numPr>
          <w:ilvl w:val="0"/>
          <w:numId w:val="1"/>
        </w:numPr>
        <w:spacing w:after="31" w:line="270" w:lineRule="auto"/>
        <w:ind w:hanging="139"/>
      </w:pPr>
      <w:r w:rsidRPr="00F02BA4">
        <w:rPr>
          <w:rFonts w:ascii="Times New Roman" w:hAnsi="Times New Roman" w:cs="Times New Roman"/>
          <w:b/>
          <w:sz w:val="23"/>
        </w:rPr>
        <w:t xml:space="preserve">Электронные музыкальные инструменты </w:t>
      </w:r>
      <w:r w:rsidRPr="00F02BA4">
        <w:rPr>
          <w:rFonts w:ascii="Times New Roman" w:hAnsi="Times New Roman" w:cs="Times New Roman"/>
          <w:sz w:val="23"/>
        </w:rPr>
        <w:t xml:space="preserve"> </w:t>
      </w:r>
    </w:p>
    <w:p w:rsidR="00575F14" w:rsidRPr="00F02BA4" w:rsidRDefault="00575F14">
      <w:pPr>
        <w:numPr>
          <w:ilvl w:val="0"/>
          <w:numId w:val="1"/>
        </w:numPr>
        <w:spacing w:after="0" w:line="266" w:lineRule="auto"/>
        <w:ind w:hanging="139"/>
      </w:pPr>
      <w:r w:rsidRPr="00F02BA4">
        <w:rPr>
          <w:rFonts w:ascii="Times New Roman" w:hAnsi="Times New Roman" w:cs="Times New Roman"/>
          <w:sz w:val="23"/>
        </w:rPr>
        <w:t xml:space="preserve">Проблемы музыкального творчества на электронных музыкальных инструментах.  </w:t>
      </w:r>
    </w:p>
    <w:p w:rsidR="00575F14" w:rsidRPr="00F02BA4" w:rsidRDefault="00575F14">
      <w:pPr>
        <w:numPr>
          <w:ilvl w:val="0"/>
          <w:numId w:val="1"/>
        </w:numPr>
        <w:spacing w:after="6" w:line="266" w:lineRule="auto"/>
        <w:ind w:hanging="139"/>
      </w:pPr>
      <w:r w:rsidRPr="00F02BA4">
        <w:rPr>
          <w:rFonts w:ascii="Times New Roman" w:hAnsi="Times New Roman" w:cs="Times New Roman"/>
          <w:sz w:val="23"/>
        </w:rPr>
        <w:t xml:space="preserve">Формирование и развитие школы исполнительского мастерства на электронных музыкальных инструментах.  </w:t>
      </w:r>
    </w:p>
    <w:p w:rsidR="00575F14" w:rsidRPr="00F02BA4" w:rsidRDefault="00575F14">
      <w:pPr>
        <w:numPr>
          <w:ilvl w:val="0"/>
          <w:numId w:val="1"/>
        </w:numPr>
        <w:spacing w:after="5" w:line="266" w:lineRule="auto"/>
        <w:ind w:hanging="139"/>
      </w:pPr>
      <w:r w:rsidRPr="00F02BA4">
        <w:rPr>
          <w:rFonts w:ascii="Times New Roman" w:hAnsi="Times New Roman" w:cs="Times New Roman"/>
          <w:sz w:val="23"/>
        </w:rPr>
        <w:t>Роль и место электронного музыкального инструментария в синтетических видах и жанрах искусства.</w:t>
      </w:r>
    </w:p>
    <w:p w:rsidR="00575F14" w:rsidRPr="00F02BA4" w:rsidRDefault="00575F14">
      <w:pPr>
        <w:numPr>
          <w:ilvl w:val="0"/>
          <w:numId w:val="1"/>
        </w:numPr>
        <w:spacing w:after="5" w:line="266" w:lineRule="auto"/>
        <w:ind w:hanging="139"/>
        <w:rPr>
          <w:b/>
        </w:rPr>
      </w:pPr>
      <w:r w:rsidRPr="00F02BA4">
        <w:rPr>
          <w:rFonts w:ascii="Times New Roman" w:hAnsi="Times New Roman" w:cs="Times New Roman"/>
          <w:b/>
          <w:sz w:val="23"/>
        </w:rPr>
        <w:t>Информационные технологии в образовании: глазами молодых исследователей</w:t>
      </w:r>
    </w:p>
    <w:p w:rsidR="00575F14" w:rsidRPr="00F02BA4" w:rsidRDefault="00575F14" w:rsidP="00915A79">
      <w:pPr>
        <w:numPr>
          <w:ilvl w:val="0"/>
          <w:numId w:val="1"/>
        </w:numPr>
        <w:spacing w:after="5" w:line="266" w:lineRule="auto"/>
        <w:ind w:hanging="139"/>
      </w:pPr>
      <w:r w:rsidRPr="00F02BA4">
        <w:rPr>
          <w:rFonts w:ascii="Times New Roman" w:hAnsi="Times New Roman" w:cs="Times New Roman"/>
          <w:b/>
          <w:sz w:val="23"/>
        </w:rPr>
        <w:t xml:space="preserve">Научная школа молодых ученых «Информационные технологии в музыке и саунд-дизайне» </w:t>
      </w:r>
      <w:r w:rsidRPr="00F02BA4">
        <w:rPr>
          <w:rFonts w:ascii="Times New Roman" w:hAnsi="Times New Roman" w:cs="Times New Roman"/>
          <w:sz w:val="23"/>
        </w:rPr>
        <w:t xml:space="preserve"> </w:t>
      </w:r>
    </w:p>
    <w:p w:rsidR="00575F14" w:rsidRPr="00F02BA4" w:rsidRDefault="00575F14">
      <w:pPr>
        <w:numPr>
          <w:ilvl w:val="0"/>
          <w:numId w:val="1"/>
        </w:numPr>
        <w:spacing w:after="31" w:line="270" w:lineRule="auto"/>
        <w:ind w:hanging="139"/>
      </w:pPr>
      <w:r w:rsidRPr="00F02BA4">
        <w:rPr>
          <w:rFonts w:ascii="Times New Roman" w:hAnsi="Times New Roman" w:cs="Times New Roman"/>
          <w:b/>
          <w:sz w:val="23"/>
        </w:rPr>
        <w:t xml:space="preserve">Проблемы реализации образовательных стандартов в области общего и профессионального музыкального образования в школе ХХI века </w:t>
      </w:r>
      <w:r w:rsidRPr="00F02BA4">
        <w:rPr>
          <w:rFonts w:ascii="Times New Roman" w:hAnsi="Times New Roman" w:cs="Times New Roman"/>
          <w:sz w:val="23"/>
        </w:rPr>
        <w:t xml:space="preserve"> </w:t>
      </w:r>
    </w:p>
    <w:p w:rsidR="00575F14" w:rsidRPr="00F02BA4" w:rsidRDefault="00575F14">
      <w:pPr>
        <w:spacing w:after="40"/>
        <w:ind w:left="350"/>
      </w:pPr>
      <w:r w:rsidRPr="00F02BA4">
        <w:rPr>
          <w:rFonts w:ascii="Arial" w:hAnsi="Arial" w:cs="Arial"/>
          <w:sz w:val="24"/>
        </w:rPr>
        <w:t xml:space="preserve"> </w:t>
      </w:r>
      <w:r w:rsidRPr="00F02BA4">
        <w:rPr>
          <w:rFonts w:ascii="Times New Roman" w:hAnsi="Times New Roman" w:cs="Times New Roman"/>
          <w:sz w:val="24"/>
        </w:rPr>
        <w:t xml:space="preserve"> </w:t>
      </w:r>
    </w:p>
    <w:p w:rsidR="00575F14" w:rsidRPr="00F02BA4" w:rsidRDefault="00575F14">
      <w:pPr>
        <w:spacing w:after="15" w:line="264" w:lineRule="auto"/>
        <w:ind w:left="345" w:hanging="360"/>
        <w:jc w:val="both"/>
      </w:pPr>
      <w:r w:rsidRPr="00F02BA4">
        <w:rPr>
          <w:rFonts w:ascii="Times New Roman" w:hAnsi="Times New Roman" w:cs="Times New Roman"/>
          <w:sz w:val="26"/>
        </w:rPr>
        <w:t xml:space="preserve">В рамках конференции также пройдут мастер-классы, презентации, семинары, концерты электронной и акустической музыки.  </w:t>
      </w:r>
    </w:p>
    <w:p w:rsidR="00575F14" w:rsidRPr="00F02BA4" w:rsidRDefault="00575F14" w:rsidP="00917129">
      <w:pPr>
        <w:spacing w:after="15" w:line="264" w:lineRule="auto"/>
        <w:ind w:left="345" w:hanging="360"/>
        <w:jc w:val="both"/>
        <w:rPr>
          <w:rFonts w:ascii="Times New Roman" w:hAnsi="Times New Roman" w:cs="Times New Roman"/>
          <w:sz w:val="26"/>
        </w:rPr>
      </w:pPr>
    </w:p>
    <w:p w:rsidR="00575F14" w:rsidRPr="00F02BA4" w:rsidRDefault="00575F14" w:rsidP="00BA4F7B">
      <w:pPr>
        <w:spacing w:after="120" w:line="240" w:lineRule="auto"/>
        <w:ind w:left="345" w:hanging="360"/>
        <w:jc w:val="both"/>
        <w:rPr>
          <w:rFonts w:ascii="Times New Roman" w:hAnsi="Times New Roman" w:cs="Times New Roman"/>
          <w:sz w:val="26"/>
        </w:rPr>
      </w:pPr>
      <w:r w:rsidRPr="00F02BA4">
        <w:rPr>
          <w:rFonts w:ascii="Times New Roman" w:hAnsi="Times New Roman" w:cs="Times New Roman"/>
          <w:sz w:val="26"/>
        </w:rPr>
        <w:t>Конференция</w:t>
      </w:r>
      <w:r w:rsidRPr="00F02BA4">
        <w:rPr>
          <w:rFonts w:ascii="Times New Roman" w:hAnsi="Times New Roman" w:cs="Times New Roman"/>
          <w:b/>
          <w:sz w:val="26"/>
        </w:rPr>
        <w:t xml:space="preserve"> </w:t>
      </w:r>
      <w:r w:rsidRPr="00F02BA4">
        <w:rPr>
          <w:rFonts w:ascii="Times New Roman" w:hAnsi="Times New Roman" w:cs="Times New Roman"/>
          <w:sz w:val="26"/>
        </w:rPr>
        <w:t xml:space="preserve">пройдёт в </w:t>
      </w:r>
      <w:r w:rsidRPr="00F02BA4">
        <w:rPr>
          <w:rFonts w:ascii="Times New Roman" w:hAnsi="Times New Roman" w:cs="Times New Roman"/>
          <w:b/>
          <w:sz w:val="26"/>
        </w:rPr>
        <w:t xml:space="preserve">смешанном формате </w:t>
      </w:r>
      <w:r w:rsidRPr="00F02BA4">
        <w:rPr>
          <w:rFonts w:ascii="Times New Roman" w:hAnsi="Times New Roman" w:cs="Times New Roman"/>
          <w:sz w:val="26"/>
        </w:rPr>
        <w:t>(очное, дистанционное, заочное участие)</w:t>
      </w:r>
      <w:r w:rsidRPr="00F02BA4">
        <w:rPr>
          <w:rFonts w:ascii="Times New Roman" w:hAnsi="Times New Roman" w:cs="Times New Roman"/>
          <w:b/>
          <w:sz w:val="26"/>
        </w:rPr>
        <w:t xml:space="preserve">. </w:t>
      </w:r>
    </w:p>
    <w:p w:rsidR="00575F14" w:rsidRPr="00F02BA4" w:rsidRDefault="00575F14" w:rsidP="00BA4F7B">
      <w:pPr>
        <w:spacing w:after="120" w:line="240" w:lineRule="auto"/>
        <w:ind w:left="1071" w:right="305"/>
        <w:jc w:val="center"/>
        <w:rPr>
          <w:rFonts w:ascii="Times New Roman" w:hAnsi="Times New Roman" w:cs="Times New Roman"/>
          <w:b/>
          <w:sz w:val="26"/>
        </w:rPr>
      </w:pPr>
      <w:r w:rsidRPr="00F02BA4">
        <w:rPr>
          <w:rFonts w:ascii="Times New Roman" w:hAnsi="Times New Roman" w:cs="Times New Roman"/>
          <w:sz w:val="26"/>
        </w:rPr>
        <w:t xml:space="preserve">Заявки на участие в конференции принимаются до </w:t>
      </w:r>
      <w:r>
        <w:rPr>
          <w:rFonts w:ascii="Times New Roman" w:hAnsi="Times New Roman" w:cs="Times New Roman"/>
          <w:b/>
          <w:sz w:val="26"/>
        </w:rPr>
        <w:t>15</w:t>
      </w:r>
      <w:r w:rsidRPr="00F02BA4">
        <w:rPr>
          <w:rFonts w:ascii="Times New Roman" w:hAnsi="Times New Roman" w:cs="Times New Roman"/>
          <w:b/>
          <w:sz w:val="26"/>
        </w:rPr>
        <w:t xml:space="preserve"> ноября 2025 г.</w:t>
      </w:r>
      <w:r w:rsidRPr="00F02BA4">
        <w:rPr>
          <w:rFonts w:ascii="Times New Roman" w:hAnsi="Times New Roman" w:cs="Times New Roman"/>
          <w:sz w:val="26"/>
        </w:rPr>
        <w:t xml:space="preserve">, материалы докладов </w:t>
      </w:r>
      <w:r w:rsidRPr="00F02BA4">
        <w:rPr>
          <w:rFonts w:ascii="Times New Roman" w:hAnsi="Times New Roman" w:cs="Times New Roman"/>
          <w:sz w:val="23"/>
        </w:rPr>
        <w:t>–</w:t>
      </w:r>
      <w:r w:rsidRPr="00F02BA4">
        <w:rPr>
          <w:rFonts w:ascii="Times New Roman" w:hAnsi="Times New Roman" w:cs="Times New Roman"/>
          <w:sz w:val="26"/>
        </w:rPr>
        <w:t xml:space="preserve"> до </w:t>
      </w:r>
      <w:r w:rsidRPr="00F02BA4">
        <w:rPr>
          <w:rFonts w:ascii="Times New Roman" w:hAnsi="Times New Roman" w:cs="Times New Roman"/>
          <w:b/>
          <w:sz w:val="26"/>
        </w:rPr>
        <w:t xml:space="preserve">15 декабря 2025 г. </w:t>
      </w:r>
    </w:p>
    <w:p w:rsidR="00575F14" w:rsidRDefault="00575F14" w:rsidP="00BA4F7B">
      <w:pPr>
        <w:spacing w:after="120" w:line="240" w:lineRule="auto"/>
        <w:ind w:left="1071" w:right="305"/>
        <w:jc w:val="center"/>
        <w:rPr>
          <w:rFonts w:ascii="Times New Roman" w:hAnsi="Times New Roman" w:cs="Times New Roman"/>
          <w:sz w:val="26"/>
        </w:rPr>
      </w:pPr>
      <w:r w:rsidRPr="00F02BA4">
        <w:rPr>
          <w:rFonts w:ascii="Times New Roman" w:hAnsi="Times New Roman" w:cs="Times New Roman"/>
          <w:b/>
          <w:sz w:val="26"/>
        </w:rPr>
        <w:t>Форма Заявки на участие</w:t>
      </w:r>
      <w:r w:rsidRPr="00F02BA4">
        <w:rPr>
          <w:rFonts w:ascii="Times New Roman" w:hAnsi="Times New Roman" w:cs="Times New Roman"/>
          <w:sz w:val="26"/>
        </w:rPr>
        <w:t xml:space="preserve"> </w:t>
      </w:r>
      <w:r w:rsidRPr="00F02BA4">
        <w:rPr>
          <w:rFonts w:ascii="Times New Roman" w:hAnsi="Times New Roman" w:cs="Times New Roman"/>
          <w:b/>
          <w:sz w:val="26"/>
        </w:rPr>
        <w:t>прилагается</w:t>
      </w:r>
      <w:r w:rsidRPr="00F02BA4">
        <w:rPr>
          <w:rFonts w:ascii="Times New Roman" w:hAnsi="Times New Roman" w:cs="Times New Roman"/>
          <w:sz w:val="26"/>
        </w:rPr>
        <w:t>.</w:t>
      </w:r>
    </w:p>
    <w:p w:rsidR="00575F14" w:rsidRPr="00F02BA4" w:rsidRDefault="00575F14" w:rsidP="00052CD6">
      <w:pPr>
        <w:spacing w:after="15" w:line="264" w:lineRule="auto"/>
        <w:ind w:left="716" w:hanging="10"/>
        <w:jc w:val="both"/>
      </w:pPr>
      <w:r w:rsidRPr="00F02BA4">
        <w:rPr>
          <w:rFonts w:ascii="Times New Roman" w:hAnsi="Times New Roman" w:cs="Times New Roman"/>
          <w:sz w:val="26"/>
        </w:rPr>
        <w:t xml:space="preserve">Доклады просим высылать по электронной почте: </w:t>
      </w:r>
      <w:r w:rsidRPr="00F02BA4">
        <w:rPr>
          <w:rFonts w:ascii="Times New Roman" w:hAnsi="Times New Roman" w:cs="Times New Roman"/>
          <w:b/>
          <w:color w:val="0000FF"/>
          <w:sz w:val="26"/>
          <w:u w:val="single" w:color="0000FF"/>
        </w:rPr>
        <w:t>gorbunovaib@herzen.spb.ru</w:t>
      </w:r>
      <w:r w:rsidRPr="00F02BA4">
        <w:rPr>
          <w:rFonts w:ascii="Times New Roman" w:hAnsi="Times New Roman" w:cs="Times New Roman"/>
          <w:b/>
          <w:sz w:val="26"/>
        </w:rPr>
        <w:t xml:space="preserve"> </w:t>
      </w:r>
    </w:p>
    <w:p w:rsidR="00575F14" w:rsidRPr="006641D0" w:rsidRDefault="00575F14" w:rsidP="00052CD6">
      <w:pPr>
        <w:spacing w:after="2" w:line="263" w:lineRule="auto"/>
        <w:ind w:left="173" w:firstLine="855"/>
        <w:rPr>
          <w:rFonts w:ascii="Times New Roman" w:hAnsi="Times New Roman" w:cs="Times New Roman"/>
          <w:sz w:val="26"/>
          <w:szCs w:val="26"/>
        </w:rPr>
      </w:pPr>
      <w:r w:rsidRPr="006641D0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По результатам работы конференции оргкомитетом будут отобраны доклады для опубликования в рецензируемых научных изданиях перечня </w:t>
      </w:r>
      <w:r w:rsidRPr="006641D0">
        <w:rPr>
          <w:rFonts w:ascii="Times New Roman" w:hAnsi="Times New Roman" w:cs="Times New Roman"/>
          <w:b/>
          <w:i/>
          <w:sz w:val="26"/>
          <w:szCs w:val="26"/>
        </w:rPr>
        <w:t>ВАК РФ</w:t>
      </w:r>
      <w:r w:rsidRPr="006641D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75F14" w:rsidRPr="006641D0" w:rsidRDefault="00575F14">
      <w:pPr>
        <w:pStyle w:val="2"/>
        <w:spacing w:after="136"/>
        <w:rPr>
          <w:szCs w:val="26"/>
        </w:rPr>
      </w:pPr>
    </w:p>
    <w:p w:rsidR="00575F14" w:rsidRPr="006641D0" w:rsidRDefault="00575F14">
      <w:pPr>
        <w:pStyle w:val="2"/>
        <w:spacing w:after="136"/>
        <w:rPr>
          <w:szCs w:val="26"/>
        </w:rPr>
      </w:pPr>
      <w:r w:rsidRPr="006641D0">
        <w:rPr>
          <w:szCs w:val="26"/>
        </w:rPr>
        <w:t>Требования к оформлению материалов для их опубликования в Сборнике трудов конференции прилагаются.</w:t>
      </w:r>
    </w:p>
    <w:p w:rsidR="00575F14" w:rsidRPr="006641D0" w:rsidRDefault="00575F14">
      <w:pPr>
        <w:spacing w:after="15" w:line="264" w:lineRule="auto"/>
        <w:ind w:left="-15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575F14" w:rsidRPr="00BA4F7B" w:rsidRDefault="00575F14" w:rsidP="006641D0">
      <w:pPr>
        <w:spacing w:after="15" w:line="264" w:lineRule="auto"/>
        <w:ind w:left="-15"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4F7B">
        <w:rPr>
          <w:rFonts w:ascii="Times New Roman" w:hAnsi="Times New Roman" w:cs="Times New Roman"/>
          <w:b/>
          <w:sz w:val="26"/>
          <w:szCs w:val="26"/>
        </w:rPr>
        <w:t xml:space="preserve">Открытие конференции состоится 3 декабря 2025 года в 11:00 в </w:t>
      </w:r>
      <w:r w:rsidRPr="00BA4F7B">
        <w:rPr>
          <w:rFonts w:ascii="Times New Roman" w:hAnsi="Times New Roman" w:cs="Times New Roman"/>
          <w:b/>
          <w:i/>
          <w:sz w:val="26"/>
          <w:szCs w:val="26"/>
        </w:rPr>
        <w:t>онлайн-формате</w:t>
      </w:r>
      <w:r w:rsidRPr="00BA4F7B">
        <w:rPr>
          <w:rFonts w:ascii="Times New Roman" w:hAnsi="Times New Roman" w:cs="Times New Roman"/>
          <w:b/>
          <w:sz w:val="26"/>
          <w:szCs w:val="26"/>
        </w:rPr>
        <w:t xml:space="preserve"> на платформе </w:t>
      </w:r>
      <w:proofErr w:type="spellStart"/>
      <w:r w:rsidRPr="00BA4F7B">
        <w:rPr>
          <w:rFonts w:ascii="Times New Roman" w:hAnsi="Times New Roman" w:cs="Times New Roman"/>
          <w:b/>
          <w:sz w:val="26"/>
          <w:szCs w:val="26"/>
        </w:rPr>
        <w:t>Герценовского</w:t>
      </w:r>
      <w:proofErr w:type="spellEnd"/>
      <w:r w:rsidRPr="00BA4F7B">
        <w:rPr>
          <w:rFonts w:ascii="Times New Roman" w:hAnsi="Times New Roman" w:cs="Times New Roman"/>
          <w:b/>
          <w:sz w:val="26"/>
          <w:szCs w:val="26"/>
        </w:rPr>
        <w:t xml:space="preserve"> университета.</w:t>
      </w:r>
    </w:p>
    <w:p w:rsidR="00575F14" w:rsidRPr="00BA4F7B" w:rsidRDefault="00575F14" w:rsidP="006641D0">
      <w:pPr>
        <w:spacing w:after="15" w:line="264" w:lineRule="auto"/>
        <w:ind w:left="-15"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4F7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75F14" w:rsidRPr="00DF6FCB" w:rsidRDefault="00575F14" w:rsidP="006641D0">
      <w:pPr>
        <w:spacing w:after="15" w:line="264" w:lineRule="auto"/>
        <w:ind w:left="-15"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6FCB">
        <w:rPr>
          <w:rFonts w:ascii="Times New Roman" w:hAnsi="Times New Roman" w:cs="Times New Roman"/>
          <w:b/>
          <w:sz w:val="26"/>
          <w:szCs w:val="26"/>
        </w:rPr>
        <w:t>Ссылка для подключения будет указана 1 декабря на сайте конференции: cme.herzen.spb.ru/</w:t>
      </w:r>
    </w:p>
    <w:p w:rsidR="00575F14" w:rsidRPr="00DF6FCB" w:rsidRDefault="00575F14" w:rsidP="00556FF3">
      <w:pPr>
        <w:pStyle w:val="2"/>
        <w:ind w:left="897"/>
        <w:rPr>
          <w:szCs w:val="26"/>
        </w:rPr>
      </w:pPr>
      <w:r w:rsidRPr="00DF6FCB">
        <w:rPr>
          <w:szCs w:val="26"/>
        </w:rPr>
        <w:t xml:space="preserve">Заседания секций будут проходить по следующим адресам: </w:t>
      </w:r>
    </w:p>
    <w:p w:rsidR="00575F14" w:rsidRPr="00DF6FCB" w:rsidRDefault="00575F14" w:rsidP="00556FF3">
      <w:pPr>
        <w:pStyle w:val="a3"/>
        <w:numPr>
          <w:ilvl w:val="0"/>
          <w:numId w:val="4"/>
        </w:numPr>
        <w:spacing w:after="15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6FCB">
        <w:rPr>
          <w:rFonts w:ascii="Times New Roman" w:hAnsi="Times New Roman" w:cs="Times New Roman"/>
          <w:sz w:val="26"/>
          <w:szCs w:val="26"/>
        </w:rPr>
        <w:t xml:space="preserve">РГПУ им. А. И. Герцена: наб. р. Мойки, д. 48, корп. 1, ауд. 239, 237 (станция метро «Невский проспект», выход на наб. канала Грибоедова);  </w:t>
      </w:r>
    </w:p>
    <w:p w:rsidR="00575F14" w:rsidRPr="00DF6FCB" w:rsidRDefault="00575F14" w:rsidP="007D1388">
      <w:pPr>
        <w:pStyle w:val="a3"/>
        <w:numPr>
          <w:ilvl w:val="0"/>
          <w:numId w:val="4"/>
        </w:numPr>
        <w:spacing w:after="143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6FCB">
        <w:rPr>
          <w:rFonts w:ascii="Times New Roman" w:hAnsi="Times New Roman" w:cs="Times New Roman"/>
          <w:sz w:val="26"/>
          <w:szCs w:val="26"/>
        </w:rPr>
        <w:t>СПб консерватория им. Н. А. Римского-Корсакова: ул. Глинки, д</w:t>
      </w:r>
      <w:r w:rsidR="00BA4F7B" w:rsidRPr="00DF6FCB">
        <w:rPr>
          <w:rFonts w:ascii="Times New Roman" w:hAnsi="Times New Roman" w:cs="Times New Roman"/>
          <w:sz w:val="26"/>
          <w:szCs w:val="26"/>
        </w:rPr>
        <w:t>.</w:t>
      </w:r>
      <w:r w:rsidRPr="00DF6FCB">
        <w:rPr>
          <w:rFonts w:ascii="Times New Roman" w:hAnsi="Times New Roman" w:cs="Times New Roman"/>
          <w:sz w:val="26"/>
          <w:szCs w:val="26"/>
        </w:rPr>
        <w:t xml:space="preserve"> 2 (вход с </w:t>
      </w:r>
      <w:r w:rsidR="00BA4F7B" w:rsidRPr="00DF6FCB">
        <w:rPr>
          <w:rFonts w:ascii="Times New Roman" w:hAnsi="Times New Roman" w:cs="Times New Roman"/>
          <w:sz w:val="26"/>
          <w:szCs w:val="26"/>
        </w:rPr>
        <w:t>н</w:t>
      </w:r>
      <w:r w:rsidRPr="00DF6FCB">
        <w:rPr>
          <w:rFonts w:ascii="Times New Roman" w:hAnsi="Times New Roman" w:cs="Times New Roman"/>
          <w:sz w:val="26"/>
          <w:szCs w:val="26"/>
        </w:rPr>
        <w:t>аб</w:t>
      </w:r>
      <w:r w:rsidR="00BA4F7B" w:rsidRPr="00DF6FCB">
        <w:rPr>
          <w:rFonts w:ascii="Times New Roman" w:hAnsi="Times New Roman" w:cs="Times New Roman"/>
          <w:sz w:val="26"/>
          <w:szCs w:val="26"/>
        </w:rPr>
        <w:t>.</w:t>
      </w:r>
      <w:r w:rsidRPr="00DF6FCB">
        <w:rPr>
          <w:rFonts w:ascii="Times New Roman" w:hAnsi="Times New Roman" w:cs="Times New Roman"/>
          <w:sz w:val="26"/>
          <w:szCs w:val="26"/>
        </w:rPr>
        <w:t xml:space="preserve"> </w:t>
      </w:r>
      <w:r w:rsidR="00BA4F7B" w:rsidRPr="00DF6FCB">
        <w:rPr>
          <w:rFonts w:ascii="Times New Roman" w:hAnsi="Times New Roman" w:cs="Times New Roman"/>
          <w:sz w:val="26"/>
          <w:szCs w:val="26"/>
        </w:rPr>
        <w:t xml:space="preserve">реки </w:t>
      </w:r>
      <w:r w:rsidRPr="00DF6FCB">
        <w:rPr>
          <w:rFonts w:ascii="Times New Roman" w:hAnsi="Times New Roman" w:cs="Times New Roman"/>
          <w:sz w:val="26"/>
          <w:szCs w:val="26"/>
        </w:rPr>
        <w:t>Мойки, д</w:t>
      </w:r>
      <w:r w:rsidR="00BA4F7B" w:rsidRPr="00DF6FCB">
        <w:rPr>
          <w:rFonts w:ascii="Times New Roman" w:hAnsi="Times New Roman" w:cs="Times New Roman"/>
          <w:sz w:val="26"/>
          <w:szCs w:val="26"/>
        </w:rPr>
        <w:t>.</w:t>
      </w:r>
      <w:r w:rsidRPr="00DF6FCB">
        <w:rPr>
          <w:rFonts w:ascii="Times New Roman" w:hAnsi="Times New Roman" w:cs="Times New Roman"/>
          <w:sz w:val="26"/>
          <w:szCs w:val="26"/>
        </w:rPr>
        <w:t xml:space="preserve"> 98); станции метро «Садовая»</w:t>
      </w:r>
      <w:r w:rsidR="00BA4F7B" w:rsidRPr="00DF6FCB">
        <w:rPr>
          <w:rFonts w:ascii="Times New Roman" w:hAnsi="Times New Roman" w:cs="Times New Roman"/>
          <w:sz w:val="26"/>
          <w:szCs w:val="26"/>
        </w:rPr>
        <w:t>,</w:t>
      </w:r>
      <w:r w:rsidRPr="00DF6FCB">
        <w:rPr>
          <w:rFonts w:ascii="Times New Roman" w:hAnsi="Times New Roman" w:cs="Times New Roman"/>
          <w:sz w:val="26"/>
          <w:szCs w:val="26"/>
        </w:rPr>
        <w:t xml:space="preserve"> «Адмиралтейская»;</w:t>
      </w:r>
    </w:p>
    <w:p w:rsidR="00575F14" w:rsidRPr="00DF6FCB" w:rsidRDefault="00575F14" w:rsidP="006641D0">
      <w:pPr>
        <w:pStyle w:val="a3"/>
        <w:numPr>
          <w:ilvl w:val="0"/>
          <w:numId w:val="4"/>
        </w:numPr>
        <w:spacing w:after="143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6FCB">
        <w:rPr>
          <w:rFonts w:ascii="Times New Roman" w:hAnsi="Times New Roman" w:cs="Times New Roman"/>
          <w:sz w:val="26"/>
          <w:szCs w:val="26"/>
        </w:rPr>
        <w:t>ГБОУ «Средняя общеобразовательная школа № 8 с углубленным изучением предметов музыкального цикла "Музыка" Фрунзенского района г. Санкт-Петербурга»: ул. Малая Бухарестская, д. 5, к. 1, литер А;</w:t>
      </w:r>
    </w:p>
    <w:p w:rsidR="00575F14" w:rsidRPr="00DF6FCB" w:rsidRDefault="00575F14" w:rsidP="006641D0">
      <w:pPr>
        <w:pStyle w:val="a3"/>
        <w:numPr>
          <w:ilvl w:val="0"/>
          <w:numId w:val="4"/>
        </w:numPr>
        <w:spacing w:after="143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6FCB">
        <w:rPr>
          <w:rFonts w:ascii="Times New Roman" w:hAnsi="Times New Roman" w:cs="Times New Roman"/>
          <w:sz w:val="26"/>
          <w:szCs w:val="26"/>
        </w:rPr>
        <w:t>в других образовательных учреждениях г. Санкт-Петербурга.</w:t>
      </w:r>
    </w:p>
    <w:p w:rsidR="00575F14" w:rsidRPr="00DF6FCB" w:rsidRDefault="00575F14">
      <w:pPr>
        <w:pStyle w:val="2"/>
        <w:ind w:left="897"/>
        <w:rPr>
          <w:szCs w:val="26"/>
        </w:rPr>
      </w:pPr>
      <w:r w:rsidRPr="00DF6FCB">
        <w:rPr>
          <w:szCs w:val="26"/>
        </w:rPr>
        <w:t xml:space="preserve">Режим работы секций </w:t>
      </w:r>
      <w:r w:rsidR="00BA4F7B" w:rsidRPr="00DF6FCB">
        <w:rPr>
          <w:szCs w:val="26"/>
        </w:rPr>
        <w:t xml:space="preserve">и место их проведения </w:t>
      </w:r>
      <w:r w:rsidRPr="00DF6FCB">
        <w:rPr>
          <w:szCs w:val="26"/>
        </w:rPr>
        <w:t>буд</w:t>
      </w:r>
      <w:r w:rsidR="00BA4F7B" w:rsidRPr="00DF6FCB">
        <w:rPr>
          <w:szCs w:val="26"/>
        </w:rPr>
        <w:t>у</w:t>
      </w:r>
      <w:r w:rsidRPr="00DF6FCB">
        <w:rPr>
          <w:szCs w:val="26"/>
        </w:rPr>
        <w:t>т указан</w:t>
      </w:r>
      <w:r w:rsidR="00BA4F7B" w:rsidRPr="00DF6FCB">
        <w:rPr>
          <w:szCs w:val="26"/>
        </w:rPr>
        <w:t>ы</w:t>
      </w:r>
      <w:r w:rsidRPr="00DF6FCB">
        <w:rPr>
          <w:szCs w:val="26"/>
        </w:rPr>
        <w:t xml:space="preserve"> в Программе конференции на сайте конференции</w:t>
      </w:r>
      <w:r w:rsidR="00BA4F7B" w:rsidRPr="00DF6FCB">
        <w:rPr>
          <w:szCs w:val="26"/>
        </w:rPr>
        <w:t xml:space="preserve"> </w:t>
      </w:r>
      <w:r w:rsidR="00BA4F7B" w:rsidRPr="00DF6FCB">
        <w:rPr>
          <w:szCs w:val="26"/>
        </w:rPr>
        <w:t>25 ноября</w:t>
      </w:r>
      <w:r w:rsidRPr="00DF6FCB">
        <w:rPr>
          <w:szCs w:val="26"/>
        </w:rPr>
        <w:t>.</w:t>
      </w:r>
    </w:p>
    <w:p w:rsidR="00575F14" w:rsidRPr="006641D0" w:rsidRDefault="00575F14">
      <w:pPr>
        <w:pStyle w:val="2"/>
        <w:ind w:left="897"/>
        <w:rPr>
          <w:szCs w:val="26"/>
        </w:rPr>
      </w:pPr>
    </w:p>
    <w:p w:rsidR="00575F14" w:rsidRPr="006641D0" w:rsidRDefault="00575F14">
      <w:pPr>
        <w:pStyle w:val="2"/>
        <w:ind w:left="897"/>
        <w:rPr>
          <w:szCs w:val="26"/>
        </w:rPr>
      </w:pPr>
      <w:r w:rsidRPr="006641D0">
        <w:rPr>
          <w:szCs w:val="26"/>
        </w:rPr>
        <w:t xml:space="preserve">Размещение </w:t>
      </w:r>
    </w:p>
    <w:p w:rsidR="00575F14" w:rsidRPr="006641D0" w:rsidRDefault="00575F14">
      <w:pPr>
        <w:spacing w:after="128" w:line="278" w:lineRule="auto"/>
        <w:ind w:firstLine="902"/>
        <w:rPr>
          <w:rFonts w:ascii="Times New Roman" w:hAnsi="Times New Roman" w:cs="Times New Roman"/>
          <w:sz w:val="26"/>
          <w:szCs w:val="26"/>
        </w:rPr>
      </w:pPr>
      <w:r w:rsidRPr="006641D0">
        <w:rPr>
          <w:rFonts w:ascii="Times New Roman" w:hAnsi="Times New Roman" w:cs="Times New Roman"/>
          <w:sz w:val="26"/>
          <w:szCs w:val="26"/>
        </w:rPr>
        <w:t xml:space="preserve">Проживание оплачивается участниками конференции самостоятельно. По желанию участников оргкомитет может забронировать место в гостинице университета. </w:t>
      </w:r>
    </w:p>
    <w:p w:rsidR="00575F14" w:rsidRPr="006641D0" w:rsidRDefault="00575F14">
      <w:pPr>
        <w:pStyle w:val="2"/>
        <w:ind w:left="897"/>
        <w:rPr>
          <w:szCs w:val="26"/>
        </w:rPr>
      </w:pPr>
      <w:r w:rsidRPr="006641D0">
        <w:rPr>
          <w:szCs w:val="26"/>
        </w:rPr>
        <w:t xml:space="preserve">Техническое обеспечение </w:t>
      </w:r>
    </w:p>
    <w:p w:rsidR="00575F14" w:rsidRPr="006641D0" w:rsidRDefault="00575F14">
      <w:pPr>
        <w:spacing w:after="138" w:line="264" w:lineRule="auto"/>
        <w:ind w:left="-15" w:firstLine="902"/>
        <w:jc w:val="both"/>
        <w:rPr>
          <w:rFonts w:ascii="Times New Roman" w:hAnsi="Times New Roman" w:cs="Times New Roman"/>
          <w:sz w:val="26"/>
          <w:szCs w:val="26"/>
        </w:rPr>
      </w:pPr>
      <w:r w:rsidRPr="006641D0">
        <w:rPr>
          <w:rFonts w:ascii="Times New Roman" w:hAnsi="Times New Roman" w:cs="Times New Roman"/>
          <w:sz w:val="26"/>
          <w:szCs w:val="26"/>
        </w:rPr>
        <w:t xml:space="preserve">Всем докладчикам будет предоставлено необходимое оборудование для доклада – мультимедийный проектор, музыкальные инструменты (в т. ч. цифровые и электронные). </w:t>
      </w:r>
    </w:p>
    <w:p w:rsidR="00575F14" w:rsidRPr="006641D0" w:rsidRDefault="00575F14" w:rsidP="009B2DDF">
      <w:pPr>
        <w:spacing w:after="15" w:line="264" w:lineRule="auto"/>
        <w:ind w:left="-15" w:firstLine="706"/>
        <w:jc w:val="both"/>
        <w:rPr>
          <w:rFonts w:ascii="Times New Roman" w:hAnsi="Times New Roman" w:cs="Times New Roman"/>
          <w:sz w:val="26"/>
          <w:szCs w:val="26"/>
        </w:rPr>
      </w:pPr>
      <w:r w:rsidRPr="006641D0">
        <w:rPr>
          <w:rFonts w:ascii="Times New Roman" w:hAnsi="Times New Roman" w:cs="Times New Roman"/>
          <w:sz w:val="26"/>
          <w:szCs w:val="26"/>
        </w:rPr>
        <w:t xml:space="preserve">Для подачи заявки и получения дополнительной информации Вы можете связаться с оргкомитетом </w:t>
      </w:r>
    </w:p>
    <w:p w:rsidR="00575F14" w:rsidRPr="006641D0" w:rsidRDefault="00575F14" w:rsidP="009B2DDF">
      <w:pPr>
        <w:spacing w:after="15" w:line="264" w:lineRule="auto"/>
        <w:ind w:left="-15" w:firstLine="706"/>
        <w:jc w:val="both"/>
        <w:rPr>
          <w:rFonts w:ascii="Times New Roman" w:hAnsi="Times New Roman" w:cs="Times New Roman"/>
          <w:sz w:val="26"/>
          <w:szCs w:val="26"/>
        </w:rPr>
      </w:pPr>
      <w:r w:rsidRPr="006641D0">
        <w:rPr>
          <w:rFonts w:ascii="Times New Roman" w:hAnsi="Times New Roman" w:cs="Times New Roman"/>
          <w:sz w:val="26"/>
          <w:szCs w:val="26"/>
        </w:rPr>
        <w:t xml:space="preserve">по адресу: 191186, С.-Петербург, набережная реки Мойки, 48, к. 1, ауд. 239; </w:t>
      </w:r>
    </w:p>
    <w:p w:rsidR="00575F14" w:rsidRPr="006641D0" w:rsidRDefault="00575F14">
      <w:pPr>
        <w:spacing w:after="15" w:line="264" w:lineRule="auto"/>
        <w:ind w:left="709" w:right="1304" w:hanging="10"/>
        <w:jc w:val="both"/>
        <w:rPr>
          <w:rFonts w:ascii="Times New Roman" w:hAnsi="Times New Roman" w:cs="Times New Roman"/>
          <w:sz w:val="26"/>
          <w:szCs w:val="26"/>
        </w:rPr>
      </w:pPr>
      <w:r w:rsidRPr="006641D0">
        <w:rPr>
          <w:rFonts w:ascii="Times New Roman" w:hAnsi="Times New Roman" w:cs="Times New Roman"/>
          <w:sz w:val="26"/>
          <w:szCs w:val="26"/>
        </w:rPr>
        <w:t xml:space="preserve">по телефону: 8 </w:t>
      </w:r>
      <w:r w:rsidRPr="006641D0">
        <w:rPr>
          <w:rFonts w:ascii="Times New Roman" w:hAnsi="Times New Roman" w:cs="Times New Roman"/>
          <w:b/>
          <w:sz w:val="26"/>
          <w:szCs w:val="26"/>
        </w:rPr>
        <w:t>(812) 571-96-02</w:t>
      </w:r>
      <w:r w:rsidRPr="006641D0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575F14" w:rsidRPr="006641D0" w:rsidRDefault="00575F14">
      <w:pPr>
        <w:spacing w:after="32" w:line="249" w:lineRule="auto"/>
        <w:ind w:left="709" w:right="495"/>
        <w:rPr>
          <w:rFonts w:ascii="Times New Roman" w:hAnsi="Times New Roman" w:cs="Times New Roman"/>
          <w:sz w:val="26"/>
          <w:szCs w:val="26"/>
        </w:rPr>
      </w:pPr>
      <w:r w:rsidRPr="006641D0">
        <w:rPr>
          <w:rFonts w:ascii="Times New Roman" w:hAnsi="Times New Roman" w:cs="Times New Roman"/>
          <w:sz w:val="26"/>
          <w:szCs w:val="26"/>
        </w:rPr>
        <w:t xml:space="preserve">по электронной почте: </w:t>
      </w:r>
      <w:r w:rsidRPr="006641D0">
        <w:rPr>
          <w:rFonts w:ascii="Times New Roman" w:hAnsi="Times New Roman" w:cs="Times New Roman"/>
          <w:b/>
          <w:color w:val="0000FF"/>
          <w:sz w:val="26"/>
          <w:szCs w:val="26"/>
          <w:u w:val="single" w:color="0000FF"/>
        </w:rPr>
        <w:t>gorbunovaib@herzen.spb.ru</w:t>
      </w:r>
      <w:r w:rsidRPr="006641D0">
        <w:rPr>
          <w:rStyle w:val="a6"/>
          <w:rFonts w:ascii="Times New Roman" w:hAnsi="Times New Roman"/>
          <w:b/>
          <w:color w:val="0000FF"/>
          <w:sz w:val="26"/>
          <w:szCs w:val="26"/>
          <w:u w:val="single" w:color="0000FF"/>
        </w:rPr>
        <w:footnoteReference w:id="1"/>
      </w:r>
      <w:r w:rsidRPr="006641D0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6641D0">
        <w:rPr>
          <w:rFonts w:ascii="Times New Roman" w:hAnsi="Times New Roman" w:cs="Times New Roman"/>
          <w:b/>
          <w:color w:val="0000FF"/>
          <w:sz w:val="26"/>
          <w:szCs w:val="26"/>
          <w:u w:val="single" w:color="0000FF"/>
        </w:rPr>
        <w:t>gorbunova_i_b@mail.ru</w:t>
      </w:r>
      <w:r w:rsidRPr="006641D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75F14" w:rsidRPr="006641D0" w:rsidRDefault="00575F14">
      <w:pPr>
        <w:spacing w:after="15" w:line="264" w:lineRule="auto"/>
        <w:ind w:left="-5" w:hanging="10"/>
        <w:jc w:val="both"/>
        <w:rPr>
          <w:rFonts w:ascii="Times New Roman" w:hAnsi="Times New Roman" w:cs="Times New Roman"/>
          <w:sz w:val="26"/>
          <w:szCs w:val="26"/>
        </w:rPr>
      </w:pPr>
      <w:r w:rsidRPr="006641D0">
        <w:rPr>
          <w:rFonts w:ascii="Times New Roman" w:hAnsi="Times New Roman" w:cs="Times New Roman"/>
          <w:sz w:val="26"/>
          <w:szCs w:val="26"/>
          <w:u w:val="single" w:color="000000"/>
        </w:rPr>
        <w:t>Контактное лицо:</w:t>
      </w:r>
      <w:r w:rsidRPr="006641D0">
        <w:rPr>
          <w:rFonts w:ascii="Times New Roman" w:hAnsi="Times New Roman" w:cs="Times New Roman"/>
          <w:sz w:val="26"/>
          <w:szCs w:val="26"/>
        </w:rPr>
        <w:t xml:space="preserve"> Ирина Борисовна Горбунова – доктор педагогических наук, профессор, руководитель НМЛ «Музыкально-компьютерные технологии» РГПУ им. А. И. Герцена, почётный работник высшего профессионального образования РФ, лауреат премии Правительства Санкт-Петербурга «За выдающиеся достижения в области высшего и среднего образования». Тел.: +7 (921) </w:t>
      </w:r>
      <w:r w:rsidRPr="006641D0">
        <w:rPr>
          <w:rFonts w:ascii="Times New Roman" w:hAnsi="Times New Roman" w:cs="Times New Roman"/>
          <w:b/>
          <w:sz w:val="26"/>
          <w:szCs w:val="26"/>
        </w:rPr>
        <w:t>956-85-25</w:t>
      </w:r>
      <w:r w:rsidRPr="006641D0">
        <w:rPr>
          <w:rFonts w:ascii="Times New Roman" w:hAnsi="Times New Roman" w:cs="Times New Roman"/>
          <w:sz w:val="26"/>
          <w:szCs w:val="26"/>
        </w:rPr>
        <w:t>;</w:t>
      </w:r>
      <w:r w:rsidRPr="006641D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641D0">
        <w:rPr>
          <w:rFonts w:ascii="Times New Roman" w:hAnsi="Times New Roman" w:cs="Times New Roman"/>
          <w:sz w:val="26"/>
          <w:szCs w:val="26"/>
        </w:rPr>
        <w:t>8 (812)</w:t>
      </w:r>
      <w:r w:rsidRPr="006641D0">
        <w:rPr>
          <w:rFonts w:ascii="Times New Roman" w:hAnsi="Times New Roman" w:cs="Times New Roman"/>
          <w:b/>
          <w:sz w:val="26"/>
          <w:szCs w:val="26"/>
        </w:rPr>
        <w:t xml:space="preserve"> 956-85-25  </w:t>
      </w:r>
    </w:p>
    <w:p w:rsidR="00BA4F7B" w:rsidRDefault="00BA4F7B" w:rsidP="00B5176B">
      <w:pPr>
        <w:spacing w:after="0"/>
        <w:ind w:left="902"/>
        <w:rPr>
          <w:rFonts w:ascii="Times New Roman" w:hAnsi="Times New Roman" w:cs="Times New Roman"/>
          <w:b/>
          <w:i/>
          <w:sz w:val="26"/>
          <w:szCs w:val="26"/>
        </w:rPr>
      </w:pPr>
    </w:p>
    <w:p w:rsidR="00575F14" w:rsidRPr="00F02BA4" w:rsidRDefault="00575F14" w:rsidP="00B5176B">
      <w:pPr>
        <w:spacing w:after="0"/>
        <w:ind w:left="902"/>
        <w:rPr>
          <w:rFonts w:ascii="Times New Roman" w:hAnsi="Times New Roman" w:cs="Times New Roman"/>
          <w:sz w:val="24"/>
        </w:rPr>
      </w:pPr>
      <w:proofErr w:type="spellStart"/>
      <w:r w:rsidRPr="006641D0">
        <w:rPr>
          <w:rFonts w:ascii="Times New Roman" w:hAnsi="Times New Roman" w:cs="Times New Roman"/>
          <w:b/>
          <w:i/>
          <w:sz w:val="26"/>
          <w:szCs w:val="26"/>
        </w:rPr>
        <w:t>Оргвзнос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641D0">
        <w:rPr>
          <w:rFonts w:ascii="Times New Roman" w:hAnsi="Times New Roman" w:cs="Times New Roman"/>
          <w:sz w:val="26"/>
          <w:szCs w:val="26"/>
        </w:rPr>
        <w:t xml:space="preserve">за участие в конференции не предусматривается. </w:t>
      </w:r>
    </w:p>
    <w:sectPr w:rsidR="00575F14" w:rsidRPr="00F02BA4" w:rsidSect="0070476C">
      <w:pgSz w:w="11904" w:h="16838"/>
      <w:pgMar w:top="568" w:right="912" w:bottom="645" w:left="90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FCB" w:rsidRDefault="00DF6FCB" w:rsidP="00C44C0D">
      <w:pPr>
        <w:spacing w:after="0" w:line="240" w:lineRule="auto"/>
      </w:pPr>
      <w:r>
        <w:separator/>
      </w:r>
    </w:p>
  </w:endnote>
  <w:endnote w:type="continuationSeparator" w:id="0">
    <w:p w:rsidR="00DF6FCB" w:rsidRDefault="00DF6FCB" w:rsidP="00C44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FCB" w:rsidRDefault="00DF6FCB" w:rsidP="00C44C0D">
      <w:pPr>
        <w:spacing w:after="0" w:line="240" w:lineRule="auto"/>
      </w:pPr>
      <w:r>
        <w:separator/>
      </w:r>
    </w:p>
  </w:footnote>
  <w:footnote w:type="continuationSeparator" w:id="0">
    <w:p w:rsidR="00DF6FCB" w:rsidRDefault="00DF6FCB" w:rsidP="00C44C0D">
      <w:pPr>
        <w:spacing w:after="0" w:line="240" w:lineRule="auto"/>
      </w:pPr>
      <w:r>
        <w:continuationSeparator/>
      </w:r>
    </w:p>
  </w:footnote>
  <w:footnote w:id="1">
    <w:p w:rsidR="00575F14" w:rsidRPr="00C44C0D" w:rsidRDefault="00575F14" w:rsidP="00C44C0D">
      <w:pPr>
        <w:pStyle w:val="a4"/>
      </w:pPr>
      <w:r>
        <w:rPr>
          <w:rStyle w:val="a6"/>
          <w:rFonts w:cs="Calibri"/>
        </w:rPr>
        <w:footnoteRef/>
      </w:r>
      <w:r>
        <w:t xml:space="preserve"> Заявки и статьи необходимо высылать с адреса электронной почты, не содержащего </w:t>
      </w:r>
      <w:r w:rsidRPr="00C44C0D">
        <w:t>доменного имени</w:t>
      </w:r>
      <w:r>
        <w:t xml:space="preserve"> </w:t>
      </w:r>
      <w:proofErr w:type="spellStart"/>
      <w:r>
        <w:rPr>
          <w:lang w:val="en-US"/>
        </w:rPr>
        <w:t>gmail</w:t>
      </w:r>
      <w:proofErr w:type="spellEnd"/>
      <w:r w:rsidRPr="00C44C0D">
        <w:t>.</w:t>
      </w:r>
      <w:r>
        <w:rPr>
          <w:lang w:val="en-US"/>
        </w:rPr>
        <w:t>com</w:t>
      </w:r>
      <w:r w:rsidRPr="00C44C0D">
        <w:t>.</w:t>
      </w:r>
    </w:p>
    <w:p w:rsidR="00575F14" w:rsidRDefault="00575F14" w:rsidP="00450A71">
      <w:pPr>
        <w:pStyle w:val="a4"/>
      </w:pPr>
      <w:r>
        <w:t xml:space="preserve">В случае невозможности использования никаких иных адресов, просим высылать </w:t>
      </w:r>
      <w:r w:rsidRPr="00450A71">
        <w:t>заявку</w:t>
      </w:r>
      <w:r w:rsidRPr="00450A71">
        <w:rPr>
          <w:b/>
        </w:rPr>
        <w:t xml:space="preserve"> </w:t>
      </w:r>
      <w:r w:rsidRPr="00450A71">
        <w:t>по электронной почте</w:t>
      </w:r>
      <w:r>
        <w:t xml:space="preserve"> </w:t>
      </w:r>
      <w:hyperlink r:id="rId1" w:history="1">
        <w:r w:rsidRPr="00536E1D">
          <w:rPr>
            <w:rStyle w:val="a7"/>
            <w:rFonts w:cs="Calibri"/>
          </w:rPr>
          <w:t>arsproarte@gmail.com</w:t>
        </w:r>
      </w:hyperlink>
      <w:r>
        <w:t xml:space="preserve"> </w:t>
      </w:r>
      <w:r w:rsidRPr="00450A71">
        <w:t xml:space="preserve">Мария </w:t>
      </w:r>
      <w:r>
        <w:t xml:space="preserve">Сергеевна </w:t>
      </w:r>
      <w:r w:rsidRPr="00450A71">
        <w:t>Гончарова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F0D2D"/>
    <w:multiLevelType w:val="hybridMultilevel"/>
    <w:tmpl w:val="4446A318"/>
    <w:lvl w:ilvl="0" w:tplc="818A2824">
      <w:start w:val="1"/>
      <w:numFmt w:val="bullet"/>
      <w:lvlText w:val="•"/>
      <w:lvlJc w:val="left"/>
      <w:pPr>
        <w:ind w:left="1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1" w:tplc="4E3843A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2" w:tplc="DC4254E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3" w:tplc="9CA4A61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4" w:tplc="AFD6237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5" w:tplc="7E5AB47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6" w:tplc="10E2235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7" w:tplc="E5801AB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8" w:tplc="77FA18F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</w:abstractNum>
  <w:abstractNum w:abstractNumId="1" w15:restartNumberingAfterBreak="0">
    <w:nsid w:val="6576207F"/>
    <w:multiLevelType w:val="hybridMultilevel"/>
    <w:tmpl w:val="AB3A4FBC"/>
    <w:lvl w:ilvl="0" w:tplc="E8CEE1D8">
      <w:start w:val="1"/>
      <w:numFmt w:val="bullet"/>
      <w:lvlText w:val=""/>
      <w:lvlJc w:val="left"/>
      <w:pPr>
        <w:ind w:left="1411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2" w15:restartNumberingAfterBreak="0">
    <w:nsid w:val="6A04650F"/>
    <w:multiLevelType w:val="hybridMultilevel"/>
    <w:tmpl w:val="7036295A"/>
    <w:lvl w:ilvl="0" w:tplc="E3CCA65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B8B22F58">
      <w:start w:val="1"/>
      <w:numFmt w:val="bullet"/>
      <w:lvlText w:val="•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2" w:tplc="8880F9C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3" w:tplc="E4682EA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4" w:tplc="35543FE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5" w:tplc="4C9C7FC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6" w:tplc="A8D6BAB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7" w:tplc="6F42C67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8" w:tplc="742C3F6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</w:abstractNum>
  <w:abstractNum w:abstractNumId="3" w15:restartNumberingAfterBreak="0">
    <w:nsid w:val="6E7A13E5"/>
    <w:multiLevelType w:val="hybridMultilevel"/>
    <w:tmpl w:val="F5E8887C"/>
    <w:lvl w:ilvl="0" w:tplc="7D943566">
      <w:start w:val="1"/>
      <w:numFmt w:val="decimal"/>
      <w:lvlText w:val="%1.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1C846AB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3348D0A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8CAC29B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BE683D1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8D86E72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FAC6331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3C04B6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1734998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7CE8"/>
    <w:rsid w:val="00035539"/>
    <w:rsid w:val="00040154"/>
    <w:rsid w:val="00052CD6"/>
    <w:rsid w:val="000A7C0C"/>
    <w:rsid w:val="000B2283"/>
    <w:rsid w:val="00111038"/>
    <w:rsid w:val="001339C8"/>
    <w:rsid w:val="00174821"/>
    <w:rsid w:val="001D05B4"/>
    <w:rsid w:val="001E5C90"/>
    <w:rsid w:val="00261C09"/>
    <w:rsid w:val="00277232"/>
    <w:rsid w:val="00307998"/>
    <w:rsid w:val="00353A4E"/>
    <w:rsid w:val="00407CE8"/>
    <w:rsid w:val="00427796"/>
    <w:rsid w:val="00430461"/>
    <w:rsid w:val="00447267"/>
    <w:rsid w:val="00450A71"/>
    <w:rsid w:val="004D6A28"/>
    <w:rsid w:val="00501AA0"/>
    <w:rsid w:val="00536E1D"/>
    <w:rsid w:val="005440AF"/>
    <w:rsid w:val="00547735"/>
    <w:rsid w:val="00556FF3"/>
    <w:rsid w:val="00565716"/>
    <w:rsid w:val="00575F14"/>
    <w:rsid w:val="00586667"/>
    <w:rsid w:val="00621135"/>
    <w:rsid w:val="006641D0"/>
    <w:rsid w:val="00674152"/>
    <w:rsid w:val="006C6745"/>
    <w:rsid w:val="007022B9"/>
    <w:rsid w:val="0070476C"/>
    <w:rsid w:val="007965E4"/>
    <w:rsid w:val="007D1388"/>
    <w:rsid w:val="00853894"/>
    <w:rsid w:val="00863832"/>
    <w:rsid w:val="00887C33"/>
    <w:rsid w:val="00915A79"/>
    <w:rsid w:val="00917129"/>
    <w:rsid w:val="00923DCF"/>
    <w:rsid w:val="00947DF0"/>
    <w:rsid w:val="00986157"/>
    <w:rsid w:val="009B2DDF"/>
    <w:rsid w:val="009B4E20"/>
    <w:rsid w:val="009F59DA"/>
    <w:rsid w:val="00A70296"/>
    <w:rsid w:val="00AE5224"/>
    <w:rsid w:val="00B5176B"/>
    <w:rsid w:val="00BA4F7B"/>
    <w:rsid w:val="00BD18D7"/>
    <w:rsid w:val="00BF096A"/>
    <w:rsid w:val="00C118D6"/>
    <w:rsid w:val="00C44C0D"/>
    <w:rsid w:val="00CE33FB"/>
    <w:rsid w:val="00DF6FCB"/>
    <w:rsid w:val="00E25F77"/>
    <w:rsid w:val="00E55C72"/>
    <w:rsid w:val="00E667F3"/>
    <w:rsid w:val="00E7061C"/>
    <w:rsid w:val="00EE6C3D"/>
    <w:rsid w:val="00EF1D5F"/>
    <w:rsid w:val="00EF7ACA"/>
    <w:rsid w:val="00F02BA4"/>
    <w:rsid w:val="00F7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DDFFBF"/>
  <w15:docId w15:val="{3C1BB6E1-7B14-4FC1-BA24-6BD4585F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76C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0476C"/>
    <w:pPr>
      <w:keepNext/>
      <w:keepLines/>
      <w:spacing w:after="16"/>
      <w:ind w:right="9"/>
      <w:jc w:val="center"/>
      <w:outlineLvl w:val="0"/>
    </w:pPr>
    <w:rPr>
      <w:rFonts w:ascii="Times New Roman" w:hAnsi="Times New Roman" w:cs="Times New Roman"/>
      <w:b/>
      <w:i/>
      <w:sz w:val="36"/>
    </w:rPr>
  </w:style>
  <w:style w:type="paragraph" w:styleId="2">
    <w:name w:val="heading 2"/>
    <w:basedOn w:val="a"/>
    <w:next w:val="a"/>
    <w:link w:val="20"/>
    <w:uiPriority w:val="99"/>
    <w:qFormat/>
    <w:rsid w:val="0070476C"/>
    <w:pPr>
      <w:keepNext/>
      <w:keepLines/>
      <w:spacing w:after="12"/>
      <w:ind w:left="730" w:hanging="10"/>
      <w:outlineLvl w:val="1"/>
    </w:pPr>
    <w:rPr>
      <w:rFonts w:ascii="Times New Roman" w:hAnsi="Times New Roman" w:cs="Times New Roman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0476C"/>
    <w:rPr>
      <w:rFonts w:ascii="Times New Roman" w:hAnsi="Times New Roman"/>
      <w:b/>
      <w:i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70476C"/>
    <w:rPr>
      <w:rFonts w:ascii="Times New Roman" w:hAnsi="Times New Roman"/>
      <w:b/>
      <w:i/>
      <w:color w:val="000000"/>
      <w:sz w:val="22"/>
    </w:rPr>
  </w:style>
  <w:style w:type="table" w:customStyle="1" w:styleId="TableGrid">
    <w:name w:val="TableGrid"/>
    <w:uiPriority w:val="99"/>
    <w:rsid w:val="0070476C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67415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rsid w:val="00C44C0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locked/>
    <w:rsid w:val="00C44C0D"/>
    <w:rPr>
      <w:rFonts w:ascii="Calibri" w:eastAsia="Times New Roman" w:hAnsi="Calibri" w:cs="Calibri"/>
      <w:color w:val="000000"/>
      <w:sz w:val="20"/>
      <w:szCs w:val="20"/>
    </w:rPr>
  </w:style>
  <w:style w:type="character" w:styleId="a6">
    <w:name w:val="footnote reference"/>
    <w:uiPriority w:val="99"/>
    <w:semiHidden/>
    <w:rsid w:val="00C44C0D"/>
    <w:rPr>
      <w:rFonts w:cs="Times New Roman"/>
      <w:vertAlign w:val="superscript"/>
    </w:rPr>
  </w:style>
  <w:style w:type="character" w:styleId="a7">
    <w:name w:val="Hyperlink"/>
    <w:uiPriority w:val="99"/>
    <w:rsid w:val="00450A71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41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rsproart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Anges</dc:creator>
  <cp:keywords/>
  <dc:description/>
  <cp:lastModifiedBy>User</cp:lastModifiedBy>
  <cp:revision>2</cp:revision>
  <dcterms:created xsi:type="dcterms:W3CDTF">2025-11-02T03:18:00Z</dcterms:created>
  <dcterms:modified xsi:type="dcterms:W3CDTF">2025-11-02T03:18:00Z</dcterms:modified>
</cp:coreProperties>
</file>